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FA2" w:rsidRPr="0023747F" w:rsidRDefault="00D05588" w:rsidP="00D05588">
      <w:pPr>
        <w:spacing w:after="0" w:line="240" w:lineRule="auto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CIOP-PIB: </w:t>
      </w:r>
      <w:r w:rsidR="00E77374">
        <w:rPr>
          <w:rFonts w:cs="Times New Roman"/>
          <w:b/>
          <w:sz w:val="32"/>
          <w:szCs w:val="32"/>
        </w:rPr>
        <w:t xml:space="preserve">Poznaliśmy laureatów 2. edycji </w:t>
      </w:r>
      <w:r w:rsidR="0023747F" w:rsidRPr="0023747F">
        <w:rPr>
          <w:rFonts w:cs="Times New Roman"/>
          <w:b/>
          <w:sz w:val="32"/>
          <w:szCs w:val="32"/>
        </w:rPr>
        <w:t xml:space="preserve">zestawienia </w:t>
      </w:r>
      <w:r w:rsidR="00237E86">
        <w:rPr>
          <w:rFonts w:cs="Times New Roman"/>
          <w:b/>
          <w:sz w:val="32"/>
          <w:szCs w:val="32"/>
        </w:rPr>
        <w:br/>
      </w:r>
      <w:r w:rsidR="0023747F" w:rsidRPr="0023747F">
        <w:rPr>
          <w:rFonts w:cs="Times New Roman"/>
          <w:b/>
          <w:sz w:val="32"/>
          <w:szCs w:val="32"/>
        </w:rPr>
        <w:t>„Najlepsi w bezpieczeństwie</w:t>
      </w:r>
      <w:r w:rsidR="0023747F">
        <w:rPr>
          <w:rFonts w:cs="Times New Roman"/>
          <w:b/>
          <w:sz w:val="32"/>
          <w:szCs w:val="32"/>
        </w:rPr>
        <w:t xml:space="preserve"> 2023</w:t>
      </w:r>
      <w:r w:rsidR="0023747F" w:rsidRPr="0023747F">
        <w:rPr>
          <w:rFonts w:cs="Times New Roman"/>
          <w:b/>
          <w:sz w:val="32"/>
          <w:szCs w:val="32"/>
        </w:rPr>
        <w:t xml:space="preserve">” </w:t>
      </w:r>
    </w:p>
    <w:p w:rsidR="008C5FA2" w:rsidRPr="002F0639" w:rsidRDefault="008C5FA2" w:rsidP="00D05588">
      <w:pPr>
        <w:spacing w:after="0" w:line="240" w:lineRule="auto"/>
        <w:rPr>
          <w:rFonts w:cs="Times New Roman"/>
          <w:noProof/>
          <w:lang w:eastAsia="pl-PL"/>
        </w:rPr>
      </w:pPr>
    </w:p>
    <w:p w:rsidR="00D05588" w:rsidRDefault="00D05588" w:rsidP="00D05588">
      <w:pPr>
        <w:spacing w:after="0" w:line="240" w:lineRule="auto"/>
        <w:jc w:val="both"/>
        <w:rPr>
          <w:rFonts w:cs="Times New Roman"/>
          <w:b/>
        </w:rPr>
      </w:pPr>
      <w:r w:rsidRPr="0078095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67B19B7" wp14:editId="1B967CBD">
            <wp:extent cx="5760720" cy="2384425"/>
            <wp:effectExtent l="0" t="0" r="0" b="0"/>
            <wp:docPr id="6" name="Obraz 6" descr="C:\Users\mamal\Desktop\WU\Raking_Najlepsi w bezpieczenstwie\2023_Najlepsi w bezpieczenstwie\LOGO_Najlepsi w bezpieczenstwie\Ciop Ran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l\Desktop\WU\Raking_Najlepsi w bezpieczenstwie\2023_Najlepsi w bezpieczenstwie\LOGO_Najlepsi w bezpieczenstwie\Ciop Rank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588" w:rsidRDefault="00D05588" w:rsidP="00D05588">
      <w:pPr>
        <w:spacing w:after="0" w:line="240" w:lineRule="auto"/>
        <w:jc w:val="both"/>
        <w:rPr>
          <w:rFonts w:cs="Times New Roman"/>
          <w:b/>
        </w:rPr>
      </w:pPr>
    </w:p>
    <w:p w:rsidR="008C5FA2" w:rsidRPr="0023747F" w:rsidRDefault="008C5FA2" w:rsidP="00D05588">
      <w:pPr>
        <w:spacing w:after="0" w:line="240" w:lineRule="auto"/>
        <w:jc w:val="both"/>
        <w:rPr>
          <w:rFonts w:cs="Times New Roman"/>
          <w:b/>
        </w:rPr>
      </w:pPr>
      <w:r w:rsidRPr="002F0639">
        <w:rPr>
          <w:rFonts w:cs="Times New Roman"/>
          <w:b/>
        </w:rPr>
        <w:t>W 202</w:t>
      </w:r>
      <w:r w:rsidR="00853655" w:rsidRPr="002F0639">
        <w:rPr>
          <w:rFonts w:cs="Times New Roman"/>
          <w:b/>
        </w:rPr>
        <w:t>3</w:t>
      </w:r>
      <w:r w:rsidRPr="002F0639">
        <w:rPr>
          <w:rFonts w:cs="Times New Roman"/>
          <w:b/>
        </w:rPr>
        <w:t xml:space="preserve"> r. w Centralnym Instytucie Ochrony Pracy – Państwowym Instytucie Badawczym została przeprowadzona </w:t>
      </w:r>
      <w:r w:rsidR="00853655" w:rsidRPr="002F0639">
        <w:rPr>
          <w:rFonts w:cs="Times New Roman"/>
          <w:b/>
        </w:rPr>
        <w:t>2</w:t>
      </w:r>
      <w:r w:rsidRPr="002F0639">
        <w:rPr>
          <w:rFonts w:cs="Times New Roman"/>
          <w:b/>
        </w:rPr>
        <w:t xml:space="preserve">. edycja </w:t>
      </w:r>
      <w:r w:rsidR="00237E86">
        <w:rPr>
          <w:rFonts w:cs="Times New Roman"/>
          <w:b/>
        </w:rPr>
        <w:t>rankingu przedsiębiorstw pn.</w:t>
      </w:r>
      <w:r w:rsidRPr="002F0639">
        <w:rPr>
          <w:rFonts w:cs="Times New Roman"/>
          <w:b/>
        </w:rPr>
        <w:t xml:space="preserve"> „Najlepsi w bezpieczeństwie”. </w:t>
      </w:r>
      <w:r w:rsidR="001F58C0">
        <w:rPr>
          <w:rFonts w:cs="Times New Roman"/>
          <w:b/>
        </w:rPr>
        <w:t xml:space="preserve">Na koniec roku poznaliśmy finalistów, czyli 50 przedsiębiorstw </w:t>
      </w:r>
      <w:r w:rsidRPr="002F0639">
        <w:rPr>
          <w:rFonts w:cs="Times New Roman"/>
          <w:b/>
        </w:rPr>
        <w:t xml:space="preserve">o </w:t>
      </w:r>
      <w:r w:rsidR="001F58C0">
        <w:rPr>
          <w:rFonts w:cs="Times New Roman"/>
          <w:b/>
        </w:rPr>
        <w:t xml:space="preserve">najwyższym poziomie </w:t>
      </w:r>
      <w:r w:rsidRPr="002F0639">
        <w:rPr>
          <w:rFonts w:cs="Times New Roman"/>
          <w:b/>
        </w:rPr>
        <w:t>zintegrowan</w:t>
      </w:r>
      <w:r w:rsidR="001F58C0">
        <w:rPr>
          <w:rFonts w:cs="Times New Roman"/>
          <w:b/>
        </w:rPr>
        <w:t>ego</w:t>
      </w:r>
      <w:r w:rsidRPr="002F0639">
        <w:rPr>
          <w:rFonts w:cs="Times New Roman"/>
          <w:b/>
        </w:rPr>
        <w:t xml:space="preserve"> wskaźnik</w:t>
      </w:r>
      <w:r w:rsidR="001F58C0">
        <w:rPr>
          <w:rFonts w:cs="Times New Roman"/>
          <w:b/>
        </w:rPr>
        <w:t>a procesów zarządzania BHP.</w:t>
      </w:r>
    </w:p>
    <w:p w:rsidR="00237E86" w:rsidRDefault="00237E86" w:rsidP="00D0558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1F58C0" w:rsidRDefault="008C5FA2" w:rsidP="00D0558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2F0639">
        <w:rPr>
          <w:rFonts w:cs="Times New Roman"/>
        </w:rPr>
        <w:t xml:space="preserve">Działania zwiększające świadomość </w:t>
      </w:r>
      <w:r w:rsidR="00254C55">
        <w:rPr>
          <w:rFonts w:cs="Times New Roman"/>
        </w:rPr>
        <w:t>z</w:t>
      </w:r>
      <w:r w:rsidRPr="002F0639">
        <w:rPr>
          <w:rFonts w:cs="Times New Roman"/>
        </w:rPr>
        <w:t xml:space="preserve"> zakres</w:t>
      </w:r>
      <w:r w:rsidR="00254C55">
        <w:rPr>
          <w:rFonts w:cs="Times New Roman"/>
        </w:rPr>
        <w:t>u problematyki</w:t>
      </w:r>
      <w:r w:rsidRPr="002F0639">
        <w:rPr>
          <w:rFonts w:cs="Times New Roman"/>
        </w:rPr>
        <w:t xml:space="preserve"> bezpieczeństwa i higieny pracy </w:t>
      </w:r>
      <w:r w:rsidR="001F58C0">
        <w:rPr>
          <w:rFonts w:cs="Times New Roman"/>
        </w:rPr>
        <w:t xml:space="preserve">oraz promujące tematykę bezpieczeństwa pracy </w:t>
      </w:r>
      <w:r w:rsidR="001F58C0" w:rsidRPr="002F0639">
        <w:rPr>
          <w:rFonts w:cs="Times New Roman"/>
        </w:rPr>
        <w:t xml:space="preserve">są </w:t>
      </w:r>
      <w:r w:rsidRPr="002F0639">
        <w:rPr>
          <w:rFonts w:cs="Times New Roman"/>
        </w:rPr>
        <w:t xml:space="preserve">realizowane </w:t>
      </w:r>
      <w:r w:rsidR="001F58C0">
        <w:rPr>
          <w:rFonts w:cs="Times New Roman"/>
        </w:rPr>
        <w:t xml:space="preserve">przez </w:t>
      </w:r>
      <w:r w:rsidRPr="002F0639">
        <w:rPr>
          <w:rFonts w:cs="Times New Roman"/>
        </w:rPr>
        <w:t xml:space="preserve">Centralnym Instytucie Ochrony Pracy - Państwowym  Instytucie Badawczym </w:t>
      </w:r>
      <w:r w:rsidR="001F58C0">
        <w:rPr>
          <w:rFonts w:cs="Times New Roman"/>
        </w:rPr>
        <w:t xml:space="preserve">wielokierunkowo. Poza upowszechnianiem wyników prowadzonych badań </w:t>
      </w:r>
      <w:r w:rsidR="00E24AD5">
        <w:rPr>
          <w:rFonts w:cs="Times New Roman"/>
        </w:rPr>
        <w:t xml:space="preserve">naukowych i prac rozwojowych oraz </w:t>
      </w:r>
      <w:r w:rsidR="001F58C0">
        <w:rPr>
          <w:rFonts w:cs="Times New Roman"/>
        </w:rPr>
        <w:t>inspirowaniem przedstawicieli przedsiębiorstw do budowania bezpiecznych warunków pracy z wykorzystaniem najnowszych osiągnięć nauki i techniki</w:t>
      </w:r>
      <w:r w:rsidR="00E24AD5">
        <w:rPr>
          <w:rFonts w:cs="Times New Roman"/>
        </w:rPr>
        <w:t>,</w:t>
      </w:r>
      <w:r w:rsidR="001F58C0">
        <w:rPr>
          <w:rFonts w:cs="Times New Roman"/>
        </w:rPr>
        <w:t xml:space="preserve"> Instytut skupia się </w:t>
      </w:r>
      <w:r w:rsidR="00254C55">
        <w:rPr>
          <w:rFonts w:cs="Times New Roman"/>
        </w:rPr>
        <w:t>m.in.</w:t>
      </w:r>
      <w:bookmarkStart w:id="0" w:name="_GoBack"/>
      <w:bookmarkEnd w:id="0"/>
      <w:r w:rsidR="001F58C0">
        <w:rPr>
          <w:rFonts w:cs="Times New Roman"/>
        </w:rPr>
        <w:t xml:space="preserve"> na promowaniu przedsiębiorstw, dla których najwyższe standardy w zakresie bezpieczeństwa pracy są </w:t>
      </w:r>
      <w:r w:rsidR="00E24AD5">
        <w:rPr>
          <w:rFonts w:cs="Times New Roman"/>
        </w:rPr>
        <w:t xml:space="preserve">wpisane w </w:t>
      </w:r>
      <w:r w:rsidR="001F58C0">
        <w:rPr>
          <w:rFonts w:cs="Times New Roman"/>
        </w:rPr>
        <w:t>cele szczegółow</w:t>
      </w:r>
      <w:r w:rsidR="00E24AD5">
        <w:rPr>
          <w:rFonts w:cs="Times New Roman"/>
        </w:rPr>
        <w:t xml:space="preserve">e </w:t>
      </w:r>
      <w:r w:rsidR="001F58C0">
        <w:rPr>
          <w:rFonts w:cs="Times New Roman"/>
        </w:rPr>
        <w:t xml:space="preserve">wszystkich realizowanych procesów.  </w:t>
      </w:r>
    </w:p>
    <w:p w:rsidR="00D05588" w:rsidRDefault="00D05588" w:rsidP="00D0558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E24AD5" w:rsidRDefault="001F58C0" w:rsidP="00D0558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Najnowszym projektem Instytutu z tego zakresu </w:t>
      </w:r>
      <w:r w:rsidR="008C5FA2" w:rsidRPr="002F0639">
        <w:rPr>
          <w:rFonts w:cs="Times New Roman"/>
        </w:rPr>
        <w:t xml:space="preserve">jest zestawienie „Najlepsi w bezpieczeństwie”. Celem </w:t>
      </w:r>
      <w:r w:rsidR="00E24AD5">
        <w:rPr>
          <w:rFonts w:cs="Times New Roman"/>
        </w:rPr>
        <w:t xml:space="preserve">tej </w:t>
      </w:r>
      <w:r>
        <w:rPr>
          <w:rFonts w:cs="Times New Roman"/>
        </w:rPr>
        <w:t xml:space="preserve">inicjatywy jest nie tylko zwracanie uwagi na znaczenie oceny skuteczności realizowanych procesów zarządzania </w:t>
      </w:r>
      <w:r w:rsidR="00E24AD5">
        <w:rPr>
          <w:rFonts w:cs="Times New Roman"/>
        </w:rPr>
        <w:t>bezpieczeństwem  higieną pracy w przedsiębiorstwach dla poprawy bezpieczeństwa pracy</w:t>
      </w:r>
      <w:r>
        <w:rPr>
          <w:rFonts w:cs="Times New Roman"/>
        </w:rPr>
        <w:t xml:space="preserve">, ale także </w:t>
      </w:r>
      <w:r w:rsidR="008C5FA2" w:rsidRPr="002F0639">
        <w:rPr>
          <w:rFonts w:cs="Times New Roman"/>
        </w:rPr>
        <w:t xml:space="preserve">identyfikowanie </w:t>
      </w:r>
      <w:r>
        <w:rPr>
          <w:rFonts w:cs="Times New Roman"/>
        </w:rPr>
        <w:t xml:space="preserve">i wyróżnianie </w:t>
      </w:r>
      <w:r w:rsidR="008C5FA2" w:rsidRPr="002F0639">
        <w:rPr>
          <w:rFonts w:cs="Times New Roman"/>
        </w:rPr>
        <w:t xml:space="preserve">firm o </w:t>
      </w:r>
      <w:r>
        <w:rPr>
          <w:rFonts w:cs="Times New Roman"/>
        </w:rPr>
        <w:t xml:space="preserve">najwyższym poziomie </w:t>
      </w:r>
      <w:r w:rsidR="008C5FA2" w:rsidRPr="002F0639">
        <w:rPr>
          <w:rFonts w:cs="Times New Roman"/>
        </w:rPr>
        <w:t xml:space="preserve"> ocenie skuteczności procesów zarządzania </w:t>
      </w:r>
      <w:r w:rsidR="00E24AD5">
        <w:rPr>
          <w:rFonts w:cs="Times New Roman"/>
        </w:rPr>
        <w:t>bhp</w:t>
      </w:r>
      <w:r w:rsidR="008C5FA2" w:rsidRPr="002F0639">
        <w:rPr>
          <w:rFonts w:cs="Times New Roman"/>
        </w:rPr>
        <w:t xml:space="preserve">. </w:t>
      </w:r>
    </w:p>
    <w:p w:rsidR="00D05588" w:rsidRDefault="00D05588" w:rsidP="00D0558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E24AD5" w:rsidRDefault="008C5FA2" w:rsidP="00D0558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2F0639">
        <w:rPr>
          <w:rFonts w:cs="Times New Roman"/>
        </w:rPr>
        <w:t xml:space="preserve">Zestawienie ma charakter otwarty i </w:t>
      </w:r>
      <w:r w:rsidR="00E24AD5">
        <w:rPr>
          <w:rFonts w:cs="Times New Roman"/>
        </w:rPr>
        <w:t xml:space="preserve">mogą w nim bezpłatnie uczestniczyć </w:t>
      </w:r>
      <w:r w:rsidRPr="002F0639">
        <w:rPr>
          <w:rFonts w:cs="Times New Roman"/>
        </w:rPr>
        <w:t>wszystki</w:t>
      </w:r>
      <w:r w:rsidR="00E24AD5">
        <w:rPr>
          <w:rFonts w:cs="Times New Roman"/>
        </w:rPr>
        <w:t>e</w:t>
      </w:r>
      <w:r w:rsidRPr="002F0639">
        <w:rPr>
          <w:rFonts w:cs="Times New Roman"/>
        </w:rPr>
        <w:t xml:space="preserve"> przedsiębiorstw</w:t>
      </w:r>
      <w:r w:rsidR="00E24AD5">
        <w:rPr>
          <w:rFonts w:cs="Times New Roman"/>
        </w:rPr>
        <w:t>a</w:t>
      </w:r>
      <w:r w:rsidRPr="002F0639">
        <w:rPr>
          <w:rFonts w:cs="Times New Roman"/>
        </w:rPr>
        <w:t xml:space="preserve"> działających na terenie Polski, zatrudniając</w:t>
      </w:r>
      <w:r w:rsidR="00E24AD5">
        <w:rPr>
          <w:rFonts w:cs="Times New Roman"/>
        </w:rPr>
        <w:t>e</w:t>
      </w:r>
      <w:r w:rsidRPr="002F0639">
        <w:rPr>
          <w:rFonts w:cs="Times New Roman"/>
        </w:rPr>
        <w:t xml:space="preserve"> więcej niż 10 pracowników.</w:t>
      </w:r>
      <w:r w:rsidR="00E24AD5">
        <w:rPr>
          <w:rFonts w:cs="Times New Roman"/>
        </w:rPr>
        <w:t xml:space="preserve"> </w:t>
      </w:r>
      <w:r w:rsidRPr="002F0639">
        <w:rPr>
          <w:rFonts w:cs="Times New Roman"/>
        </w:rPr>
        <w:t xml:space="preserve">O zakwalifikowaniu się </w:t>
      </w:r>
      <w:r w:rsidR="00E24AD5">
        <w:rPr>
          <w:rFonts w:cs="Times New Roman"/>
        </w:rPr>
        <w:t xml:space="preserve">do finałowej pięćdziesiątki </w:t>
      </w:r>
      <w:r w:rsidRPr="002F0639">
        <w:rPr>
          <w:rFonts w:cs="Times New Roman"/>
        </w:rPr>
        <w:t>decyd</w:t>
      </w:r>
      <w:r w:rsidR="00E24AD5">
        <w:rPr>
          <w:rFonts w:cs="Times New Roman"/>
        </w:rPr>
        <w:t>uje wyłącznie wynik</w:t>
      </w:r>
      <w:r w:rsidRPr="002F0639">
        <w:rPr>
          <w:rFonts w:cs="Times New Roman"/>
        </w:rPr>
        <w:t xml:space="preserve"> oceny przeprowadzonej z wykorzystaniem </w:t>
      </w:r>
      <w:r w:rsidR="00E24AD5">
        <w:rPr>
          <w:rFonts w:cs="Times New Roman"/>
        </w:rPr>
        <w:t xml:space="preserve">autorskiego </w:t>
      </w:r>
      <w:r w:rsidRPr="002F0639">
        <w:rPr>
          <w:rFonts w:cs="Times New Roman"/>
        </w:rPr>
        <w:t>narzędzia pn. „Zintegrowany Wskaźnik Procesów Zarządzania BHP”, opracowanego przez specjalistów z Zakładu Zarządzania Bezpieczeństwem i Higieną Pracy CIOP-PIB</w:t>
      </w:r>
      <w:r w:rsidRPr="002F0639">
        <w:rPr>
          <w:rStyle w:val="Odwoanieprzypisudolnego"/>
          <w:rFonts w:cs="Times New Roman"/>
        </w:rPr>
        <w:footnoteReference w:id="1"/>
      </w:r>
      <w:r w:rsidRPr="002F0639">
        <w:rPr>
          <w:rFonts w:cs="Times New Roman"/>
        </w:rPr>
        <w:t xml:space="preserve">. </w:t>
      </w:r>
    </w:p>
    <w:p w:rsidR="00D05588" w:rsidRDefault="00D05588" w:rsidP="00D0558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8C5FA2" w:rsidRPr="002F0639" w:rsidRDefault="008C5FA2" w:rsidP="00D0558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2F0639">
        <w:rPr>
          <w:rFonts w:cs="Times New Roman"/>
        </w:rPr>
        <w:lastRenderedPageBreak/>
        <w:t xml:space="preserve">W ocenie </w:t>
      </w:r>
      <w:r w:rsidR="00E24AD5">
        <w:rPr>
          <w:rFonts w:cs="Times New Roman"/>
        </w:rPr>
        <w:t xml:space="preserve">uwzględnione zostały </w:t>
      </w:r>
      <w:r w:rsidRPr="002F0639">
        <w:rPr>
          <w:rFonts w:cs="Times New Roman"/>
        </w:rPr>
        <w:t>różne zestawy kryteriów pomiaru</w:t>
      </w:r>
      <w:r w:rsidR="00E24AD5">
        <w:rPr>
          <w:rFonts w:cs="Times New Roman"/>
        </w:rPr>
        <w:t>,</w:t>
      </w:r>
      <w:r w:rsidRPr="002F0639">
        <w:rPr>
          <w:rFonts w:cs="Times New Roman"/>
        </w:rPr>
        <w:t xml:space="preserve"> w tym wskaźniki jakościowe</w:t>
      </w:r>
      <w:r w:rsidRPr="002F0639">
        <w:rPr>
          <w:rFonts w:cs="Times New Roman"/>
          <w:b/>
        </w:rPr>
        <w:t xml:space="preserve"> </w:t>
      </w:r>
      <w:r w:rsidRPr="002F0639">
        <w:rPr>
          <w:rFonts w:cs="Times New Roman"/>
        </w:rPr>
        <w:t>i ilościowe</w:t>
      </w:r>
      <w:r w:rsidR="002034BA">
        <w:rPr>
          <w:rFonts w:cs="Times New Roman"/>
        </w:rPr>
        <w:t xml:space="preserve">, </w:t>
      </w:r>
      <w:r w:rsidRPr="002F0639">
        <w:rPr>
          <w:rFonts w:cs="Times New Roman"/>
        </w:rPr>
        <w:t>wskaźnik kategorii ryzyka</w:t>
      </w:r>
      <w:r w:rsidRPr="002F0639">
        <w:rPr>
          <w:rStyle w:val="Odwoanieprzypisudolnego"/>
          <w:rFonts w:cs="Times New Roman"/>
        </w:rPr>
        <w:footnoteReference w:id="2"/>
      </w:r>
      <w:r w:rsidR="002034BA">
        <w:rPr>
          <w:rFonts w:cs="Times New Roman"/>
        </w:rPr>
        <w:t xml:space="preserve"> oraz</w:t>
      </w:r>
      <w:r w:rsidRPr="002F0639">
        <w:rPr>
          <w:rFonts w:cs="Times New Roman"/>
        </w:rPr>
        <w:t xml:space="preserve"> wskaźnik awarii i anomalii (opart</w:t>
      </w:r>
      <w:r w:rsidR="002034BA">
        <w:rPr>
          <w:rFonts w:cs="Times New Roman"/>
        </w:rPr>
        <w:t>y</w:t>
      </w:r>
      <w:r w:rsidRPr="002F0639">
        <w:rPr>
          <w:rFonts w:cs="Times New Roman"/>
        </w:rPr>
        <w:t xml:space="preserve"> na liczbie niepożądanych zdarzeń w przedsiębiorstwie). Wybór wskaźników </w:t>
      </w:r>
      <w:r w:rsidR="00E24AD5" w:rsidRPr="002F0639">
        <w:rPr>
          <w:rFonts w:cs="Times New Roman"/>
        </w:rPr>
        <w:t xml:space="preserve">jakościowych </w:t>
      </w:r>
      <w:r w:rsidRPr="002F0639">
        <w:rPr>
          <w:rFonts w:cs="Times New Roman"/>
        </w:rPr>
        <w:t>oparto na listach kontrolnych</w:t>
      </w:r>
      <w:r w:rsidRPr="002F0639">
        <w:rPr>
          <w:rStyle w:val="Odwoanieprzypisudolnego"/>
          <w:rFonts w:cs="Times New Roman"/>
        </w:rPr>
        <w:footnoteReference w:id="3"/>
      </w:r>
      <w:r w:rsidRPr="002F0639">
        <w:rPr>
          <w:rFonts w:cs="Times New Roman"/>
        </w:rPr>
        <w:t xml:space="preserve"> bazujących przede wszystkim na procesach:</w:t>
      </w:r>
    </w:p>
    <w:p w:rsidR="008C5FA2" w:rsidRPr="002F0639" w:rsidRDefault="008C5FA2" w:rsidP="00D05588">
      <w:pPr>
        <w:pStyle w:val="Akapitzlist"/>
        <w:numPr>
          <w:ilvl w:val="0"/>
          <w:numId w:val="1"/>
        </w:numPr>
        <w:spacing w:after="0" w:line="240" w:lineRule="auto"/>
        <w:ind w:left="850" w:hanging="425"/>
        <w:contextualSpacing w:val="0"/>
        <w:rPr>
          <w:rFonts w:cs="Times New Roman"/>
        </w:rPr>
      </w:pPr>
      <w:r w:rsidRPr="002F0639">
        <w:rPr>
          <w:rFonts w:cs="Times New Roman"/>
        </w:rPr>
        <w:t xml:space="preserve">komunikowania się i konsultowania, </w:t>
      </w:r>
    </w:p>
    <w:p w:rsidR="008C5FA2" w:rsidRPr="002F0639" w:rsidRDefault="008C5FA2" w:rsidP="00D05588">
      <w:pPr>
        <w:pStyle w:val="Akapitzlist"/>
        <w:numPr>
          <w:ilvl w:val="0"/>
          <w:numId w:val="1"/>
        </w:numPr>
        <w:spacing w:after="0" w:line="240" w:lineRule="auto"/>
        <w:ind w:left="850" w:hanging="425"/>
        <w:contextualSpacing w:val="0"/>
        <w:rPr>
          <w:rFonts w:cs="Times New Roman"/>
        </w:rPr>
      </w:pPr>
      <w:r w:rsidRPr="002F0639">
        <w:rPr>
          <w:rFonts w:cs="Times New Roman"/>
        </w:rPr>
        <w:t xml:space="preserve">zapewnienia wiedzy i podnoszenia świadomości pracowników, </w:t>
      </w:r>
    </w:p>
    <w:p w:rsidR="008C5FA2" w:rsidRPr="002F0639" w:rsidRDefault="008C5FA2" w:rsidP="00D05588">
      <w:pPr>
        <w:pStyle w:val="Akapitzlist"/>
        <w:numPr>
          <w:ilvl w:val="0"/>
          <w:numId w:val="1"/>
        </w:numPr>
        <w:spacing w:after="0" w:line="240" w:lineRule="auto"/>
        <w:ind w:left="850" w:hanging="425"/>
        <w:contextualSpacing w:val="0"/>
        <w:rPr>
          <w:rFonts w:cs="Times New Roman"/>
        </w:rPr>
      </w:pPr>
      <w:r w:rsidRPr="002F0639">
        <w:rPr>
          <w:rFonts w:cs="Times New Roman"/>
        </w:rPr>
        <w:t xml:space="preserve">identyfikacji ryzyka i szans dla systemu zarządzania bhp oraz dla bezpieczeństwa i ochrony zdrowia pracowników, </w:t>
      </w:r>
    </w:p>
    <w:p w:rsidR="008C5FA2" w:rsidRPr="002F0639" w:rsidRDefault="008C5FA2" w:rsidP="00D05588">
      <w:pPr>
        <w:pStyle w:val="Akapitzlist"/>
        <w:numPr>
          <w:ilvl w:val="0"/>
          <w:numId w:val="1"/>
        </w:numPr>
        <w:spacing w:after="0" w:line="240" w:lineRule="auto"/>
        <w:ind w:left="850" w:hanging="425"/>
        <w:contextualSpacing w:val="0"/>
        <w:rPr>
          <w:rFonts w:cs="Times New Roman"/>
        </w:rPr>
      </w:pPr>
      <w:r w:rsidRPr="002F0639">
        <w:rPr>
          <w:rFonts w:cs="Times New Roman"/>
        </w:rPr>
        <w:t xml:space="preserve">aktywnego i reaktywnego monitorowania bhp, </w:t>
      </w:r>
    </w:p>
    <w:p w:rsidR="008C5FA2" w:rsidRPr="002F0639" w:rsidRDefault="008C5FA2" w:rsidP="00D05588">
      <w:pPr>
        <w:pStyle w:val="Akapitzlist"/>
        <w:numPr>
          <w:ilvl w:val="0"/>
          <w:numId w:val="1"/>
        </w:numPr>
        <w:spacing w:after="0" w:line="240" w:lineRule="auto"/>
        <w:ind w:left="850" w:hanging="425"/>
        <w:contextualSpacing w:val="0"/>
        <w:rPr>
          <w:rFonts w:cs="Times New Roman"/>
        </w:rPr>
      </w:pPr>
      <w:r w:rsidRPr="002F0639">
        <w:rPr>
          <w:rFonts w:cs="Times New Roman"/>
        </w:rPr>
        <w:t xml:space="preserve">reagowania na dysfunkcje systemu, </w:t>
      </w:r>
    </w:p>
    <w:p w:rsidR="008C5FA2" w:rsidRPr="002F0639" w:rsidRDefault="008C5FA2" w:rsidP="00D05588">
      <w:pPr>
        <w:pStyle w:val="Akapitzlist"/>
        <w:numPr>
          <w:ilvl w:val="0"/>
          <w:numId w:val="1"/>
        </w:numPr>
        <w:spacing w:after="0" w:line="240" w:lineRule="auto"/>
        <w:ind w:left="850" w:hanging="425"/>
        <w:contextualSpacing w:val="0"/>
        <w:rPr>
          <w:rFonts w:cs="Times New Roman"/>
        </w:rPr>
      </w:pPr>
      <w:r w:rsidRPr="002F0639">
        <w:rPr>
          <w:rFonts w:cs="Times New Roman"/>
        </w:rPr>
        <w:t xml:space="preserve">monitorowania zdrowia pracowników, </w:t>
      </w:r>
    </w:p>
    <w:p w:rsidR="008C5FA2" w:rsidRPr="002F0639" w:rsidRDefault="008C5FA2" w:rsidP="00D05588">
      <w:pPr>
        <w:pStyle w:val="Akapitzlist"/>
        <w:numPr>
          <w:ilvl w:val="0"/>
          <w:numId w:val="1"/>
        </w:numPr>
        <w:spacing w:after="0" w:line="240" w:lineRule="auto"/>
        <w:ind w:left="850" w:hanging="425"/>
        <w:contextualSpacing w:val="0"/>
        <w:rPr>
          <w:rFonts w:cs="Times New Roman"/>
        </w:rPr>
      </w:pPr>
      <w:r w:rsidRPr="002F0639">
        <w:rPr>
          <w:rFonts w:cs="Times New Roman"/>
        </w:rPr>
        <w:t>przeglądu wykonywanego przez najwyższe kierownictwo.</w:t>
      </w:r>
    </w:p>
    <w:p w:rsidR="008C5FA2" w:rsidRPr="002F0639" w:rsidRDefault="008C5FA2" w:rsidP="00D05588">
      <w:pPr>
        <w:spacing w:after="0" w:line="240" w:lineRule="auto"/>
        <w:jc w:val="both"/>
        <w:rPr>
          <w:rFonts w:cs="Times New Roman"/>
        </w:rPr>
      </w:pPr>
      <w:r w:rsidRPr="002F0639">
        <w:rPr>
          <w:rFonts w:cs="Times New Roman"/>
        </w:rPr>
        <w:t xml:space="preserve">Z kolei wiodące wskaźniki ilościowe wyznaczane </w:t>
      </w:r>
      <w:r w:rsidR="002034BA">
        <w:rPr>
          <w:rFonts w:cs="Times New Roman"/>
        </w:rPr>
        <w:t>zostały</w:t>
      </w:r>
      <w:r w:rsidRPr="002F0639">
        <w:rPr>
          <w:rFonts w:cs="Times New Roman"/>
        </w:rPr>
        <w:t xml:space="preserve"> w oparciu o procentowe dane dostępne w przedsiębiorstwie dotyczące: </w:t>
      </w:r>
    </w:p>
    <w:p w:rsidR="008C5FA2" w:rsidRPr="002034BA" w:rsidRDefault="008C5FA2" w:rsidP="00D05588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Times New Roman"/>
        </w:rPr>
      </w:pPr>
      <w:r w:rsidRPr="002034BA">
        <w:rPr>
          <w:rFonts w:cs="Times New Roman"/>
        </w:rPr>
        <w:t xml:space="preserve">pracowników zgłaszających problemy związane z warunkami pracy; </w:t>
      </w:r>
    </w:p>
    <w:p w:rsidR="008C5FA2" w:rsidRPr="002034BA" w:rsidRDefault="008C5FA2" w:rsidP="00D05588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Times New Roman"/>
        </w:rPr>
      </w:pPr>
      <w:r w:rsidRPr="002034BA">
        <w:rPr>
          <w:rFonts w:cs="Times New Roman"/>
        </w:rPr>
        <w:t xml:space="preserve">reakcji na zgłoszenia dotyczące zauważonych niezgodności i problemów związanych z warunkami pracy; </w:t>
      </w:r>
    </w:p>
    <w:p w:rsidR="008C5FA2" w:rsidRPr="002034BA" w:rsidRDefault="008C5FA2" w:rsidP="00D05588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Times New Roman"/>
        </w:rPr>
      </w:pPr>
      <w:r w:rsidRPr="002034BA">
        <w:rPr>
          <w:rFonts w:cs="Times New Roman"/>
        </w:rPr>
        <w:t xml:space="preserve">zrealizowanych działań w zakresie systemu zarządzania bhp; </w:t>
      </w:r>
    </w:p>
    <w:p w:rsidR="008C5FA2" w:rsidRPr="002034BA" w:rsidRDefault="008C5FA2" w:rsidP="00D05588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Times New Roman"/>
        </w:rPr>
      </w:pPr>
      <w:r w:rsidRPr="002034BA">
        <w:rPr>
          <w:rFonts w:cs="Times New Roman"/>
        </w:rPr>
        <w:t xml:space="preserve">wyeliminowanych lub ograniczonych zagrożeń dla działania systemu zarządzania bhp; </w:t>
      </w:r>
    </w:p>
    <w:p w:rsidR="008C5FA2" w:rsidRPr="002034BA" w:rsidRDefault="008C5FA2" w:rsidP="00D05588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Times New Roman"/>
        </w:rPr>
      </w:pPr>
      <w:r w:rsidRPr="002034BA">
        <w:rPr>
          <w:rFonts w:cs="Times New Roman"/>
        </w:rPr>
        <w:t xml:space="preserve">zakończonych ocen ryzyka i wdrożonych działań wynikających z tych ocen; </w:t>
      </w:r>
    </w:p>
    <w:p w:rsidR="008C5FA2" w:rsidRPr="002034BA" w:rsidRDefault="008C5FA2" w:rsidP="00D05588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Times New Roman"/>
        </w:rPr>
      </w:pPr>
      <w:r w:rsidRPr="002034BA">
        <w:rPr>
          <w:rFonts w:cs="Times New Roman"/>
        </w:rPr>
        <w:t xml:space="preserve">personelu przeszkolonego w zakresie reagowania i koordynacji działań w sytuacjach kryzysowych; </w:t>
      </w:r>
    </w:p>
    <w:p w:rsidR="008C5FA2" w:rsidRPr="002034BA" w:rsidRDefault="008C5FA2" w:rsidP="00D05588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Times New Roman"/>
        </w:rPr>
      </w:pPr>
      <w:r w:rsidRPr="002034BA">
        <w:rPr>
          <w:rFonts w:cs="Times New Roman"/>
        </w:rPr>
        <w:t xml:space="preserve">celów w zakresie bhp osiągniętych zgodnie z planem; </w:t>
      </w:r>
    </w:p>
    <w:p w:rsidR="008C5FA2" w:rsidRPr="002034BA" w:rsidRDefault="008C5FA2" w:rsidP="00D05588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Times New Roman"/>
        </w:rPr>
      </w:pPr>
      <w:r w:rsidRPr="002034BA">
        <w:rPr>
          <w:rFonts w:cs="Times New Roman"/>
        </w:rPr>
        <w:t xml:space="preserve">wypadków przy pracy oraz zdarzeń potencjalnie wypadkowych, </w:t>
      </w:r>
    </w:p>
    <w:p w:rsidR="008C5FA2" w:rsidRPr="002034BA" w:rsidRDefault="008C5FA2" w:rsidP="00D05588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Times New Roman"/>
        </w:rPr>
      </w:pPr>
      <w:r w:rsidRPr="002034BA">
        <w:rPr>
          <w:rFonts w:cs="Times New Roman"/>
        </w:rPr>
        <w:t xml:space="preserve">chorób pracowników, </w:t>
      </w:r>
    </w:p>
    <w:p w:rsidR="008C5FA2" w:rsidRDefault="008C5FA2" w:rsidP="00D05588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Times New Roman"/>
        </w:rPr>
      </w:pPr>
      <w:r w:rsidRPr="002034BA">
        <w:rPr>
          <w:rFonts w:cs="Times New Roman"/>
        </w:rPr>
        <w:t>pracowników objętych bieżącymi programami ochrony zdrowia i promocji zdrowia</w:t>
      </w:r>
      <w:r w:rsidRPr="002F0639">
        <w:rPr>
          <w:rStyle w:val="Odwoanieprzypisudolnego"/>
          <w:rFonts w:cs="Times New Roman"/>
        </w:rPr>
        <w:footnoteReference w:id="4"/>
      </w:r>
      <w:r w:rsidRPr="002034BA">
        <w:rPr>
          <w:rFonts w:cs="Times New Roman"/>
        </w:rPr>
        <w:t xml:space="preserve">. </w:t>
      </w:r>
    </w:p>
    <w:p w:rsidR="002034BA" w:rsidRPr="002034BA" w:rsidRDefault="002034BA" w:rsidP="00D05588">
      <w:pPr>
        <w:pStyle w:val="Akapitzlist"/>
        <w:spacing w:after="0" w:line="240" w:lineRule="auto"/>
        <w:contextualSpacing w:val="0"/>
        <w:jc w:val="both"/>
        <w:rPr>
          <w:rFonts w:cs="Times New Roman"/>
        </w:rPr>
      </w:pPr>
    </w:p>
    <w:p w:rsidR="008C5FA2" w:rsidRPr="002F0639" w:rsidRDefault="008C5FA2" w:rsidP="00D05588">
      <w:pPr>
        <w:spacing w:after="0" w:line="240" w:lineRule="auto"/>
        <w:jc w:val="both"/>
        <w:rPr>
          <w:rFonts w:cstheme="minorHAnsi"/>
          <w:b/>
        </w:rPr>
      </w:pPr>
    </w:p>
    <w:p w:rsidR="00D05588" w:rsidRDefault="00D05588" w:rsidP="00D05588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W 2. edycji rankingu przedsiębiorstw, przeprowadzonej w 2023 r., z</w:t>
      </w:r>
      <w:r w:rsidR="008C5FA2" w:rsidRPr="002F0639">
        <w:rPr>
          <w:rFonts w:cs="Times New Roman"/>
        </w:rPr>
        <w:t xml:space="preserve">aproszenie do udziału </w:t>
      </w:r>
      <w:r w:rsidR="002034BA">
        <w:rPr>
          <w:rFonts w:cs="Times New Roman"/>
        </w:rPr>
        <w:t xml:space="preserve">w ocenie </w:t>
      </w:r>
      <w:r w:rsidR="008C5FA2" w:rsidRPr="002F0639">
        <w:rPr>
          <w:rFonts w:cs="Times New Roman"/>
        </w:rPr>
        <w:t xml:space="preserve">otrzymało </w:t>
      </w:r>
      <w:r w:rsidR="00853655" w:rsidRPr="002F0639">
        <w:rPr>
          <w:rFonts w:cs="Times New Roman"/>
        </w:rPr>
        <w:t>781</w:t>
      </w:r>
      <w:r w:rsidR="008C5FA2" w:rsidRPr="002F0639">
        <w:rPr>
          <w:rFonts w:cs="Times New Roman"/>
        </w:rPr>
        <w:t xml:space="preserve"> firm z całej Polski</w:t>
      </w:r>
      <w:r>
        <w:rPr>
          <w:rFonts w:cs="Times New Roman"/>
        </w:rPr>
        <w:t xml:space="preserve">. Spośród tej liczby </w:t>
      </w:r>
      <w:r w:rsidR="002034BA">
        <w:rPr>
          <w:rFonts w:cs="Times New Roman"/>
        </w:rPr>
        <w:t>do z</w:t>
      </w:r>
      <w:r w:rsidR="008C5FA2" w:rsidRPr="002F0639">
        <w:rPr>
          <w:rFonts w:cs="Times New Roman"/>
        </w:rPr>
        <w:t>estawienia „Najlepsi w bezpieczeństwie 202</w:t>
      </w:r>
      <w:r w:rsidR="00853655" w:rsidRPr="002F0639">
        <w:rPr>
          <w:rFonts w:cs="Times New Roman"/>
        </w:rPr>
        <w:t>3</w:t>
      </w:r>
      <w:r w:rsidR="008C5FA2" w:rsidRPr="002F0639">
        <w:rPr>
          <w:rFonts w:cs="Times New Roman"/>
        </w:rPr>
        <w:t xml:space="preserve">” zakwalifikowano </w:t>
      </w:r>
      <w:r w:rsidR="00853655" w:rsidRPr="002F0639">
        <w:rPr>
          <w:rFonts w:cs="Times New Roman"/>
        </w:rPr>
        <w:t>50</w:t>
      </w:r>
      <w:r w:rsidR="008C5FA2" w:rsidRPr="002F0639">
        <w:rPr>
          <w:rFonts w:cs="Times New Roman"/>
        </w:rPr>
        <w:t xml:space="preserve"> przedsiębiorstw o </w:t>
      </w:r>
      <w:r w:rsidR="002034BA">
        <w:rPr>
          <w:rFonts w:cs="Times New Roman"/>
        </w:rPr>
        <w:t xml:space="preserve">najwyższym poziomie </w:t>
      </w:r>
      <w:r w:rsidR="008C5FA2" w:rsidRPr="002F0639">
        <w:rPr>
          <w:rFonts w:cs="Times New Roman"/>
        </w:rPr>
        <w:t>zintegrowan</w:t>
      </w:r>
      <w:r w:rsidR="002034BA">
        <w:rPr>
          <w:rFonts w:cs="Times New Roman"/>
        </w:rPr>
        <w:t>ego</w:t>
      </w:r>
      <w:r w:rsidR="008C5FA2" w:rsidRPr="002F0639">
        <w:rPr>
          <w:rFonts w:cs="Times New Roman"/>
        </w:rPr>
        <w:t xml:space="preserve"> wskaźnik</w:t>
      </w:r>
      <w:r w:rsidR="002034BA">
        <w:rPr>
          <w:rFonts w:cs="Times New Roman"/>
        </w:rPr>
        <w:t xml:space="preserve">a procesów zarządzania BHP. </w:t>
      </w:r>
    </w:p>
    <w:p w:rsidR="00D05588" w:rsidRDefault="00D05588" w:rsidP="00D05588">
      <w:pPr>
        <w:spacing w:after="0" w:line="240" w:lineRule="auto"/>
        <w:jc w:val="both"/>
        <w:rPr>
          <w:rFonts w:cs="Times New Roman"/>
        </w:rPr>
      </w:pPr>
    </w:p>
    <w:p w:rsidR="008C5FA2" w:rsidRPr="002F0639" w:rsidRDefault="00D05588" w:rsidP="00D05588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W rankingu pięć najwyższych ocen </w:t>
      </w:r>
      <w:r w:rsidR="002034BA">
        <w:rPr>
          <w:rFonts w:cs="Times New Roman"/>
        </w:rPr>
        <w:t>uzyskały</w:t>
      </w:r>
      <w:r w:rsidR="00853655" w:rsidRPr="002F0639">
        <w:rPr>
          <w:rFonts w:cs="Times New Roman"/>
        </w:rPr>
        <w:t xml:space="preserve"> firmy:</w:t>
      </w:r>
      <w:r w:rsidR="00853655" w:rsidRPr="002F0639">
        <w:t xml:space="preserve"> </w:t>
      </w:r>
    </w:p>
    <w:p w:rsidR="00853655" w:rsidRPr="002034BA" w:rsidRDefault="00853655" w:rsidP="00D05588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34BA">
        <w:rPr>
          <w:rFonts w:asciiTheme="minorHAnsi" w:hAnsiTheme="minorHAnsi"/>
          <w:b/>
          <w:sz w:val="22"/>
          <w:szCs w:val="22"/>
        </w:rPr>
        <w:t xml:space="preserve">Wytwórnia Podkładów Strunobetonowych S.A. </w:t>
      </w:r>
    </w:p>
    <w:p w:rsidR="00853655" w:rsidRPr="002034BA" w:rsidRDefault="00853655" w:rsidP="00D05588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34BA">
        <w:rPr>
          <w:rFonts w:asciiTheme="minorHAnsi" w:hAnsiTheme="minorHAnsi"/>
          <w:b/>
          <w:sz w:val="22"/>
          <w:szCs w:val="22"/>
        </w:rPr>
        <w:t xml:space="preserve">Grupa Żywiec Sp. z o.o. Browar w Elblągu </w:t>
      </w:r>
    </w:p>
    <w:p w:rsidR="00853655" w:rsidRPr="002034BA" w:rsidRDefault="00853655" w:rsidP="00D05588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34BA">
        <w:rPr>
          <w:rFonts w:asciiTheme="minorHAnsi" w:hAnsiTheme="minorHAnsi"/>
          <w:b/>
          <w:sz w:val="22"/>
          <w:szCs w:val="22"/>
        </w:rPr>
        <w:t xml:space="preserve">NM Polska Sp. z o.o. (Grupa Velux) </w:t>
      </w:r>
    </w:p>
    <w:p w:rsidR="00853655" w:rsidRPr="002034BA" w:rsidRDefault="00853655" w:rsidP="00D05588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34BA">
        <w:rPr>
          <w:rFonts w:asciiTheme="minorHAnsi" w:hAnsiTheme="minorHAnsi"/>
          <w:b/>
          <w:sz w:val="22"/>
          <w:szCs w:val="22"/>
        </w:rPr>
        <w:t xml:space="preserve">ProElite Sp. z o. o. </w:t>
      </w:r>
    </w:p>
    <w:p w:rsidR="00853655" w:rsidRPr="002034BA" w:rsidRDefault="00853655" w:rsidP="00D05588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34BA">
        <w:rPr>
          <w:rFonts w:asciiTheme="minorHAnsi" w:hAnsiTheme="minorHAnsi"/>
          <w:b/>
          <w:sz w:val="22"/>
          <w:szCs w:val="22"/>
        </w:rPr>
        <w:t>PSI Spółdzielczy Producent Sprężyn</w:t>
      </w:r>
    </w:p>
    <w:p w:rsidR="00853655" w:rsidRPr="002F0639" w:rsidRDefault="00853655" w:rsidP="00D05588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D05588" w:rsidRDefault="005A47A6" w:rsidP="00D05588">
      <w:pPr>
        <w:pStyle w:val="NormalnyWeb"/>
        <w:spacing w:before="0" w:beforeAutospacing="0" w:after="0" w:afterAutospacing="0"/>
        <w:jc w:val="both"/>
        <w:rPr>
          <w:rStyle w:val="Hipercze"/>
          <w:rFonts w:asciiTheme="minorHAnsi" w:hAnsiTheme="minorHAnsi"/>
          <w:color w:val="auto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</w:rPr>
        <w:t>L</w:t>
      </w:r>
      <w:r w:rsidR="00853655" w:rsidRPr="002F0639">
        <w:rPr>
          <w:rFonts w:asciiTheme="minorHAnsi" w:hAnsiTheme="minorHAnsi"/>
          <w:sz w:val="22"/>
          <w:szCs w:val="22"/>
        </w:rPr>
        <w:t>ista</w:t>
      </w:r>
      <w:r>
        <w:rPr>
          <w:rFonts w:asciiTheme="minorHAnsi" w:hAnsiTheme="minorHAnsi"/>
          <w:sz w:val="22"/>
          <w:szCs w:val="22"/>
        </w:rPr>
        <w:t xml:space="preserve"> wszystkich</w:t>
      </w:r>
      <w:r w:rsidR="00853655" w:rsidRPr="002F0639">
        <w:rPr>
          <w:rFonts w:asciiTheme="minorHAnsi" w:hAnsiTheme="minorHAnsi"/>
          <w:sz w:val="22"/>
          <w:szCs w:val="22"/>
        </w:rPr>
        <w:t xml:space="preserve"> laureatów </w:t>
      </w:r>
      <w:r w:rsidR="00D05588">
        <w:rPr>
          <w:rFonts w:asciiTheme="minorHAnsi" w:hAnsiTheme="minorHAnsi"/>
          <w:sz w:val="22"/>
          <w:szCs w:val="22"/>
        </w:rPr>
        <w:t>2.</w:t>
      </w:r>
      <w:r w:rsidR="00853655" w:rsidRPr="002F0639">
        <w:rPr>
          <w:rFonts w:asciiTheme="minorHAnsi" w:hAnsiTheme="minorHAnsi"/>
          <w:sz w:val="22"/>
          <w:szCs w:val="22"/>
        </w:rPr>
        <w:t xml:space="preserve"> edycji zestawienia </w:t>
      </w:r>
      <w:r w:rsidR="00D05588">
        <w:rPr>
          <w:rFonts w:asciiTheme="minorHAnsi" w:hAnsiTheme="minorHAnsi"/>
          <w:sz w:val="22"/>
          <w:szCs w:val="22"/>
        </w:rPr>
        <w:t xml:space="preserve">jest dostępna na stronie </w:t>
      </w:r>
      <w:hyperlink r:id="rId8" w:history="1">
        <w:r w:rsidR="00853655" w:rsidRPr="002F0639">
          <w:rPr>
            <w:rStyle w:val="Hipercze"/>
            <w:rFonts w:asciiTheme="minorHAnsi" w:hAnsiTheme="minorHAnsi"/>
            <w:sz w:val="22"/>
            <w:szCs w:val="22"/>
          </w:rPr>
          <w:t>www.ciop.pl/najlepsiwbezpieczenstwie</w:t>
        </w:r>
      </w:hyperlink>
      <w:r w:rsidR="00D05588">
        <w:rPr>
          <w:rStyle w:val="Hipercze"/>
          <w:rFonts w:asciiTheme="minorHAnsi" w:hAnsiTheme="minorHAnsi"/>
          <w:sz w:val="22"/>
          <w:szCs w:val="22"/>
        </w:rPr>
        <w:t>.</w:t>
      </w:r>
      <w:r w:rsidR="00D05588" w:rsidRPr="00D05588">
        <w:rPr>
          <w:rStyle w:val="Hipercze"/>
          <w:rFonts w:asciiTheme="minorHAnsi" w:hAnsiTheme="minorHAnsi"/>
          <w:color w:val="auto"/>
          <w:sz w:val="22"/>
          <w:szCs w:val="22"/>
          <w:u w:val="none"/>
        </w:rPr>
        <w:t xml:space="preserve"> </w:t>
      </w:r>
    </w:p>
    <w:p w:rsidR="00D05588" w:rsidRDefault="00D05588" w:rsidP="00D05588">
      <w:pPr>
        <w:pStyle w:val="NormalnyWeb"/>
        <w:spacing w:before="0" w:beforeAutospacing="0" w:after="0" w:afterAutospacing="0"/>
        <w:jc w:val="both"/>
        <w:rPr>
          <w:rStyle w:val="Hipercze"/>
          <w:rFonts w:asciiTheme="minorHAnsi" w:hAnsiTheme="minorHAnsi"/>
          <w:color w:val="auto"/>
          <w:sz w:val="22"/>
          <w:szCs w:val="22"/>
          <w:u w:val="none"/>
        </w:rPr>
      </w:pPr>
    </w:p>
    <w:p w:rsidR="00853655" w:rsidRPr="00D05588" w:rsidRDefault="00D05588" w:rsidP="00D0558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D05588">
        <w:rPr>
          <w:rStyle w:val="Hipercze"/>
          <w:rFonts w:asciiTheme="minorHAnsi" w:hAnsiTheme="minorHAnsi"/>
          <w:color w:val="auto"/>
          <w:sz w:val="22"/>
          <w:szCs w:val="22"/>
          <w:u w:val="none"/>
        </w:rPr>
        <w:t>Nabór do kolejnej edycji zestawienia rozpocznie się już we wrześniu 2024 r.</w:t>
      </w:r>
    </w:p>
    <w:p w:rsidR="002F0639" w:rsidRPr="00DB7BB7" w:rsidRDefault="002F0639" w:rsidP="00D05588">
      <w:pPr>
        <w:spacing w:after="0" w:line="240" w:lineRule="auto"/>
        <w:jc w:val="both"/>
        <w:rPr>
          <w:rFonts w:cs="Times New Roman"/>
          <w:szCs w:val="20"/>
        </w:rPr>
      </w:pPr>
      <w:r w:rsidRPr="00DB7BB7">
        <w:rPr>
          <w:rFonts w:cs="Times New Roman"/>
          <w:szCs w:val="20"/>
        </w:rPr>
        <w:lastRenderedPageBreak/>
        <w:t xml:space="preserve">Zestawienie </w:t>
      </w:r>
      <w:r w:rsidR="00DB7BB7" w:rsidRPr="00DB7BB7">
        <w:rPr>
          <w:rFonts w:cs="Times New Roman"/>
          <w:szCs w:val="20"/>
        </w:rPr>
        <w:t xml:space="preserve">jest </w:t>
      </w:r>
      <w:r w:rsidR="002034BA" w:rsidRPr="00DB7BB7">
        <w:rPr>
          <w:rFonts w:cs="Times New Roman"/>
          <w:szCs w:val="20"/>
        </w:rPr>
        <w:t xml:space="preserve">przygotowywane </w:t>
      </w:r>
      <w:r w:rsidRPr="00DB7BB7">
        <w:rPr>
          <w:rFonts w:cstheme="minorHAnsi"/>
          <w:szCs w:val="20"/>
        </w:rPr>
        <w:t xml:space="preserve">w ramach programu wieloletniego „Rządowy Program Poprawy Bezpieczeństwa i Warunków Pracy” (VI etap, okres realizacji: lata 2023–2025), finansowanego w zakresie służb państwowych ze środków Ministerstwa Rodziny i Polityki Społecznej </w:t>
      </w:r>
      <w:r w:rsidRPr="00DB7BB7">
        <w:rPr>
          <w:rFonts w:cs="Times New Roman"/>
          <w:szCs w:val="20"/>
        </w:rPr>
        <w:t>(zadanie pt. „</w:t>
      </w:r>
      <w:r w:rsidRPr="00DB7BB7">
        <w:rPr>
          <w:iCs/>
          <w:szCs w:val="20"/>
        </w:rPr>
        <w:t>Wspieranie przedsiębiorstw w zakresie poprawy warunków pracy poprzez organizowanie funkcjonowania struktur sieciowych CIOP-PIB</w:t>
      </w:r>
      <w:r w:rsidRPr="00DB7BB7">
        <w:rPr>
          <w:rFonts w:cs="Times New Roman"/>
          <w:szCs w:val="20"/>
        </w:rPr>
        <w:t>”)</w:t>
      </w:r>
      <w:r w:rsidRPr="00DB7BB7">
        <w:rPr>
          <w:rFonts w:cstheme="minorHAnsi"/>
          <w:szCs w:val="20"/>
        </w:rPr>
        <w:t xml:space="preserve">. </w:t>
      </w:r>
      <w:r w:rsidRPr="00DB7BB7">
        <w:rPr>
          <w:rFonts w:cstheme="minorHAnsi"/>
          <w:color w:val="000000"/>
          <w:szCs w:val="20"/>
        </w:rPr>
        <w:t>Koordynator Programu: Centralny Instytut Ochrony Pracy – Państwowy Instytut Badawczy.</w:t>
      </w:r>
      <w:r w:rsidRPr="00DB7BB7">
        <w:rPr>
          <w:rFonts w:cs="Times New Roman"/>
          <w:szCs w:val="20"/>
        </w:rPr>
        <w:t xml:space="preserve"> </w:t>
      </w:r>
    </w:p>
    <w:p w:rsidR="00DB7BB7" w:rsidRDefault="00DB7BB7" w:rsidP="00D05588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DB7BB7" w:rsidRPr="002034BA" w:rsidRDefault="00DB7BB7" w:rsidP="00DB7BB7">
      <w:pPr>
        <w:pBdr>
          <w:bottom w:val="single" w:sz="4" w:space="1" w:color="auto"/>
        </w:pBdr>
        <w:spacing w:after="0" w:line="240" w:lineRule="auto"/>
        <w:jc w:val="both"/>
        <w:rPr>
          <w:sz w:val="20"/>
          <w:szCs w:val="20"/>
        </w:rPr>
      </w:pPr>
    </w:p>
    <w:p w:rsidR="002F0639" w:rsidRPr="002034BA" w:rsidRDefault="002F0639" w:rsidP="00D05588">
      <w:pPr>
        <w:spacing w:after="0" w:line="240" w:lineRule="auto"/>
        <w:ind w:firstLine="708"/>
        <w:jc w:val="both"/>
        <w:rPr>
          <w:rFonts w:cs="Times New Roman"/>
          <w:i/>
          <w:sz w:val="20"/>
          <w:szCs w:val="20"/>
        </w:rPr>
      </w:pPr>
    </w:p>
    <w:p w:rsidR="002F0639" w:rsidRPr="002034BA" w:rsidRDefault="002F0639" w:rsidP="00D05588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034BA">
        <w:rPr>
          <w:rFonts w:asciiTheme="minorHAnsi" w:hAnsiTheme="minorHAnsi" w:cstheme="minorHAnsi"/>
          <w:color w:val="auto"/>
          <w:sz w:val="20"/>
          <w:szCs w:val="20"/>
        </w:rPr>
        <w:t>Kontakt dla mediów w sprawie zestawienia:</w:t>
      </w:r>
    </w:p>
    <w:p w:rsidR="002F0639" w:rsidRPr="002034BA" w:rsidRDefault="002034BA" w:rsidP="00D0558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dr </w:t>
      </w:r>
      <w:r w:rsidR="002F0639" w:rsidRPr="002034BA">
        <w:rPr>
          <w:rFonts w:asciiTheme="minorHAnsi" w:hAnsiTheme="minorHAnsi" w:cstheme="minorHAnsi"/>
          <w:sz w:val="20"/>
          <w:szCs w:val="20"/>
        </w:rPr>
        <w:t>Marzena Malińska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2F0639" w:rsidRPr="002034BA">
        <w:rPr>
          <w:rFonts w:asciiTheme="minorHAnsi" w:hAnsiTheme="minorHAnsi" w:cstheme="minorHAnsi"/>
          <w:sz w:val="20"/>
          <w:szCs w:val="20"/>
        </w:rPr>
        <w:t xml:space="preserve">Ośrodek Promocji i </w:t>
      </w:r>
      <w:r w:rsidR="0075187E" w:rsidRPr="002034BA">
        <w:rPr>
          <w:rFonts w:asciiTheme="minorHAnsi" w:hAnsiTheme="minorHAnsi" w:cstheme="minorHAnsi"/>
          <w:sz w:val="20"/>
          <w:szCs w:val="20"/>
        </w:rPr>
        <w:t>Wdrażania</w:t>
      </w:r>
    </w:p>
    <w:p w:rsidR="002034BA" w:rsidRPr="002034BA" w:rsidRDefault="002F0639" w:rsidP="00D0558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2034BA">
        <w:rPr>
          <w:rFonts w:asciiTheme="minorHAnsi" w:hAnsiTheme="minorHAnsi" w:cstheme="minorHAnsi"/>
          <w:sz w:val="20"/>
          <w:szCs w:val="20"/>
        </w:rPr>
        <w:t>Centralny Instytut Ochrony Pracy – Państwowy Instytut Badawczy</w:t>
      </w:r>
    </w:p>
    <w:p w:rsidR="002F0639" w:rsidRPr="002034BA" w:rsidRDefault="002034BA" w:rsidP="00D0558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2034BA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9" w:history="1">
        <w:r w:rsidR="002F0639" w:rsidRPr="002034BA">
          <w:rPr>
            <w:rStyle w:val="Hipercze"/>
            <w:rFonts w:asciiTheme="minorHAnsi" w:hAnsiTheme="minorHAnsi" w:cstheme="minorHAnsi"/>
            <w:sz w:val="20"/>
            <w:szCs w:val="20"/>
          </w:rPr>
          <w:t>najlepsiwbezpieczenstwie@ciop.pl</w:t>
        </w:r>
      </w:hyperlink>
      <w:r w:rsidRPr="002034BA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  <w:t>, tel. 22 623 37 34</w:t>
      </w:r>
    </w:p>
    <w:p w:rsidR="002F0639" w:rsidRPr="002034BA" w:rsidRDefault="002F0639" w:rsidP="00D05588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2F0639" w:rsidRPr="002034BA" w:rsidRDefault="002F0639" w:rsidP="00D05588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034BA">
        <w:rPr>
          <w:rFonts w:asciiTheme="minorHAnsi" w:hAnsiTheme="minorHAnsi" w:cstheme="minorHAnsi"/>
          <w:color w:val="auto"/>
          <w:sz w:val="20"/>
          <w:szCs w:val="20"/>
        </w:rPr>
        <w:t>Kontakt dla mediów w sprawie działalności Instytutu:</w:t>
      </w:r>
    </w:p>
    <w:p w:rsidR="002F0639" w:rsidRPr="002034BA" w:rsidRDefault="002F0639" w:rsidP="00D05588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034BA">
        <w:rPr>
          <w:rFonts w:asciiTheme="minorHAnsi" w:hAnsiTheme="minorHAnsi" w:cstheme="minorHAnsi"/>
          <w:color w:val="auto"/>
          <w:sz w:val="20"/>
          <w:szCs w:val="20"/>
        </w:rPr>
        <w:t>Agnieszka Szczygielska, Kierownik Ośrodka Promocji i Wdrażana</w:t>
      </w:r>
    </w:p>
    <w:p w:rsidR="002F0639" w:rsidRPr="002034BA" w:rsidRDefault="002F0639" w:rsidP="00D05588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034BA">
        <w:rPr>
          <w:rFonts w:asciiTheme="minorHAnsi" w:hAnsiTheme="minorHAnsi" w:cstheme="minorHAnsi"/>
          <w:color w:val="auto"/>
          <w:sz w:val="20"/>
          <w:szCs w:val="20"/>
        </w:rPr>
        <w:t>Centralny Instytut Ochrony Pracy – Państwowy Instytut Badawczy</w:t>
      </w:r>
    </w:p>
    <w:p w:rsidR="002F0639" w:rsidRPr="002034BA" w:rsidRDefault="002F0639" w:rsidP="00D05588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2034BA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e-mail: </w:t>
      </w:r>
      <w:hyperlink r:id="rId10" w:history="1">
        <w:r w:rsidRPr="002034BA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agnieszka.szczygielska@ciop.pl</w:t>
        </w:r>
      </w:hyperlink>
      <w:r w:rsidRPr="002034BA">
        <w:rPr>
          <w:rStyle w:val="Hipercze"/>
          <w:rFonts w:asciiTheme="minorHAnsi" w:hAnsiTheme="minorHAnsi" w:cstheme="minorHAnsi"/>
          <w:color w:val="auto"/>
          <w:sz w:val="20"/>
          <w:szCs w:val="20"/>
          <w:lang w:val="en-US"/>
        </w:rPr>
        <w:t xml:space="preserve">, </w:t>
      </w:r>
      <w:r w:rsidRPr="002034BA">
        <w:rPr>
          <w:rFonts w:asciiTheme="minorHAnsi" w:hAnsiTheme="minorHAnsi" w:cstheme="minorHAnsi"/>
          <w:color w:val="auto"/>
          <w:sz w:val="20"/>
          <w:szCs w:val="20"/>
          <w:lang w:val="en-US"/>
        </w:rPr>
        <w:t>tel. 22 623 36 86</w:t>
      </w:r>
    </w:p>
    <w:p w:rsidR="002F0639" w:rsidRPr="002034BA" w:rsidRDefault="002F0639" w:rsidP="00D05588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:rsidR="002F0639" w:rsidRPr="00DB7BB7" w:rsidRDefault="002034BA" w:rsidP="00DB7BB7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hyperlink r:id="rId11" w:history="1">
        <w:r w:rsidRPr="00302DF4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www.ciop.pl/najlepsiwbezpieczenstwie</w:t>
        </w:r>
      </w:hyperlink>
      <w:r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</w:p>
    <w:p w:rsidR="002F0639" w:rsidRPr="002F0639" w:rsidRDefault="002F0639" w:rsidP="00D05588">
      <w:pPr>
        <w:spacing w:after="0" w:line="240" w:lineRule="auto"/>
        <w:ind w:firstLine="708"/>
        <w:jc w:val="both"/>
        <w:rPr>
          <w:rFonts w:cs="Times New Roman"/>
          <w:i/>
        </w:rPr>
      </w:pPr>
    </w:p>
    <w:p w:rsidR="002F0639" w:rsidRPr="002F0639" w:rsidRDefault="00DB7BB7" w:rsidP="00DB7BB7">
      <w:pPr>
        <w:spacing w:after="0" w:line="240" w:lineRule="auto"/>
        <w:jc w:val="both"/>
        <w:rPr>
          <w:rFonts w:cs="Times New Roman"/>
          <w:i/>
        </w:rPr>
      </w:pPr>
      <w:r w:rsidRPr="002F0639">
        <w:rPr>
          <w:rFonts w:cstheme="minorHAnsi"/>
          <w:noProof/>
          <w:lang w:eastAsia="pl-PL"/>
        </w:rPr>
        <w:drawing>
          <wp:inline distT="0" distB="0" distL="0" distR="0" wp14:anchorId="75D94FE6" wp14:editId="2CDB2643">
            <wp:extent cx="1587062" cy="256113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OP_PIB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437" cy="262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0639" w:rsidRPr="002F063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80B" w:rsidRDefault="009F780B" w:rsidP="008C5FA2">
      <w:pPr>
        <w:spacing w:after="0" w:line="240" w:lineRule="auto"/>
      </w:pPr>
      <w:r>
        <w:separator/>
      </w:r>
    </w:p>
  </w:endnote>
  <w:endnote w:type="continuationSeparator" w:id="0">
    <w:p w:rsidR="009F780B" w:rsidRDefault="009F780B" w:rsidP="008C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80B" w:rsidRDefault="009F780B" w:rsidP="008C5FA2">
      <w:pPr>
        <w:spacing w:after="0" w:line="240" w:lineRule="auto"/>
      </w:pPr>
      <w:r>
        <w:separator/>
      </w:r>
    </w:p>
  </w:footnote>
  <w:footnote w:type="continuationSeparator" w:id="0">
    <w:p w:rsidR="009F780B" w:rsidRDefault="009F780B" w:rsidP="008C5FA2">
      <w:pPr>
        <w:spacing w:after="0" w:line="240" w:lineRule="auto"/>
      </w:pPr>
      <w:r>
        <w:continuationSeparator/>
      </w:r>
    </w:p>
  </w:footnote>
  <w:footnote w:id="1">
    <w:p w:rsidR="008C5FA2" w:rsidRPr="00DD7071" w:rsidRDefault="008C5FA2" w:rsidP="002034BA">
      <w:pPr>
        <w:spacing w:before="120"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ED7A86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ED7A86">
        <w:rPr>
          <w:rFonts w:ascii="Times New Roman" w:hAnsi="Times New Roman" w:cs="Times New Roman"/>
          <w:sz w:val="20"/>
          <w:szCs w:val="20"/>
        </w:rPr>
        <w:t xml:space="preserve"> Pęciłło-Pacek M.,  Galwas-Grzeszkiewicz M., Krzyśków B. i in. (2022). Wspomaganie oceny skuteczności procesów zarzadzania bezpieczeństwem i higieną pracy (</w:t>
      </w:r>
      <w:r w:rsidR="002034BA">
        <w:rPr>
          <w:rFonts w:ascii="Times New Roman" w:hAnsi="Times New Roman" w:cs="Times New Roman"/>
          <w:sz w:val="20"/>
          <w:szCs w:val="20"/>
        </w:rPr>
        <w:t>niepublikowane s</w:t>
      </w:r>
      <w:r w:rsidRPr="00ED7A86">
        <w:rPr>
          <w:rFonts w:ascii="Times New Roman" w:hAnsi="Times New Roman" w:cs="Times New Roman"/>
          <w:sz w:val="20"/>
          <w:szCs w:val="20"/>
        </w:rPr>
        <w:t>prawozdanie z 3</w:t>
      </w:r>
      <w:r w:rsidR="002034BA">
        <w:rPr>
          <w:rFonts w:ascii="Times New Roman" w:hAnsi="Times New Roman" w:cs="Times New Roman"/>
          <w:sz w:val="20"/>
          <w:szCs w:val="20"/>
        </w:rPr>
        <w:t>.</w:t>
      </w:r>
      <w:r w:rsidRPr="00ED7A86">
        <w:rPr>
          <w:rFonts w:ascii="Times New Roman" w:hAnsi="Times New Roman" w:cs="Times New Roman"/>
          <w:sz w:val="20"/>
          <w:szCs w:val="20"/>
        </w:rPr>
        <w:t xml:space="preserve"> etapu programu wieloletniego „Poprawa bezpieczeństwa i warunków pracy” V etap, okres realizacji: lata 2020-2022)</w:t>
      </w:r>
    </w:p>
  </w:footnote>
  <w:footnote w:id="2">
    <w:p w:rsidR="008C5FA2" w:rsidRPr="00DD7071" w:rsidRDefault="008C5FA2" w:rsidP="002034BA">
      <w:pPr>
        <w:pStyle w:val="Tekstprzypisudolnego"/>
        <w:ind w:left="142" w:hanging="142"/>
        <w:rPr>
          <w:rFonts w:ascii="Times New Roman" w:hAnsi="Times New Roman" w:cs="Times New Roman"/>
        </w:rPr>
      </w:pPr>
      <w:r w:rsidRPr="00DD7071">
        <w:rPr>
          <w:rStyle w:val="Odwoanieprzypisudolnego"/>
          <w:rFonts w:ascii="Times New Roman" w:hAnsi="Times New Roman" w:cs="Times New Roman"/>
        </w:rPr>
        <w:footnoteRef/>
      </w:r>
      <w:r w:rsidRPr="00DD7071">
        <w:rPr>
          <w:rFonts w:ascii="Times New Roman" w:hAnsi="Times New Roman" w:cs="Times New Roman"/>
        </w:rPr>
        <w:t xml:space="preserve"> Wskaźnik kategorii ryzyka wyliczany zgodnie z ustawą o ubezpieczeniu z tytułu wypadków przy pracy i chorób zawodowych Ustawa z dnia 30 października 2002 r. o ubezpieczeniu społecznym z tytułu wypadków przy pracy i chorób zawodowych (t.j. Dz.U. z 2019 r. poz. 1205, z późn. zm.)</w:t>
      </w:r>
    </w:p>
  </w:footnote>
  <w:footnote w:id="3">
    <w:p w:rsidR="008C5FA2" w:rsidRPr="00ED7A86" w:rsidRDefault="008C5FA2" w:rsidP="002034BA">
      <w:pPr>
        <w:pStyle w:val="Tekstprzypisudolnego"/>
        <w:ind w:left="142" w:hanging="142"/>
        <w:rPr>
          <w:rFonts w:ascii="Times New Roman" w:hAnsi="Times New Roman" w:cs="Times New Roman"/>
        </w:rPr>
      </w:pPr>
      <w:r w:rsidRPr="00ED7A86">
        <w:rPr>
          <w:rStyle w:val="Odwoanieprzypisudolnego"/>
          <w:rFonts w:ascii="Times New Roman" w:hAnsi="Times New Roman" w:cs="Times New Roman"/>
        </w:rPr>
        <w:footnoteRef/>
      </w:r>
      <w:r w:rsidRPr="00ED7A86">
        <w:rPr>
          <w:rFonts w:ascii="Times New Roman" w:hAnsi="Times New Roman" w:cs="Times New Roman"/>
        </w:rPr>
        <w:t xml:space="preserve"> Opracowanych na podstawie wymagań normy 45001:2018 dotyczącej systemów zarządzania bezpieczeństwem i higieną pracy.</w:t>
      </w:r>
    </w:p>
  </w:footnote>
  <w:footnote w:id="4">
    <w:p w:rsidR="008C5FA2" w:rsidRDefault="008C5FA2" w:rsidP="008C5FA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DD7071">
        <w:rPr>
          <w:rFonts w:ascii="Times New Roman" w:hAnsi="Times New Roman" w:cs="Times New Roman"/>
        </w:rPr>
        <w:t>Pęciłło M.: Ocena procesów zarządzania bhp – aspekty teoretyczne. Bezpieczeństwo Pracy. Nauka i Praktyka, 1/2022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47F" w:rsidRDefault="0023747F" w:rsidP="0023747F">
    <w:pPr>
      <w:pStyle w:val="Nagwek"/>
      <w:jc w:val="right"/>
    </w:pPr>
    <w:r>
      <w:t>Materiał prasowy</w:t>
    </w:r>
  </w:p>
  <w:p w:rsidR="0023747F" w:rsidRDefault="00254C55" w:rsidP="0023747F">
    <w:pPr>
      <w:pStyle w:val="Nagwek"/>
      <w:jc w:val="right"/>
    </w:pPr>
    <w:r>
      <w:t>25</w:t>
    </w:r>
    <w:r w:rsidR="0023747F">
      <w:t>.01.2024</w:t>
    </w:r>
  </w:p>
  <w:p w:rsidR="0023747F" w:rsidRDefault="002374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C6523"/>
    <w:multiLevelType w:val="hybridMultilevel"/>
    <w:tmpl w:val="6C9C3D66"/>
    <w:lvl w:ilvl="0" w:tplc="E0A4801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17C78"/>
    <w:multiLevelType w:val="hybridMultilevel"/>
    <w:tmpl w:val="C1FC5236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48A5204A"/>
    <w:multiLevelType w:val="hybridMultilevel"/>
    <w:tmpl w:val="027A3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02709"/>
    <w:multiLevelType w:val="hybridMultilevel"/>
    <w:tmpl w:val="CCA2F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12562"/>
    <w:multiLevelType w:val="hybridMultilevel"/>
    <w:tmpl w:val="CEBCAE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A2"/>
    <w:rsid w:val="001F58C0"/>
    <w:rsid w:val="002034BA"/>
    <w:rsid w:val="0023747F"/>
    <w:rsid w:val="00237E86"/>
    <w:rsid w:val="00254C55"/>
    <w:rsid w:val="002F0639"/>
    <w:rsid w:val="003567C4"/>
    <w:rsid w:val="003A0D94"/>
    <w:rsid w:val="00521815"/>
    <w:rsid w:val="00573667"/>
    <w:rsid w:val="005A47A6"/>
    <w:rsid w:val="006D54A0"/>
    <w:rsid w:val="0075187E"/>
    <w:rsid w:val="00780959"/>
    <w:rsid w:val="00853655"/>
    <w:rsid w:val="008C5FA2"/>
    <w:rsid w:val="00935ED9"/>
    <w:rsid w:val="009F780B"/>
    <w:rsid w:val="00CD6AE8"/>
    <w:rsid w:val="00D05588"/>
    <w:rsid w:val="00DB7BB7"/>
    <w:rsid w:val="00E24AD5"/>
    <w:rsid w:val="00E77374"/>
    <w:rsid w:val="00ED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6E483-79A4-43AC-93AF-594A02B4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F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5F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5F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5FA2"/>
    <w:rPr>
      <w:vertAlign w:val="superscript"/>
    </w:rPr>
  </w:style>
  <w:style w:type="character" w:styleId="Hipercze">
    <w:name w:val="Hyperlink"/>
    <w:uiPriority w:val="99"/>
    <w:unhideWhenUsed/>
    <w:rsid w:val="008C5FA2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Normal"/>
    <w:basedOn w:val="Normalny"/>
    <w:link w:val="AkapitzlistZnak"/>
    <w:uiPriority w:val="34"/>
    <w:qFormat/>
    <w:rsid w:val="008C5FA2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locked/>
    <w:rsid w:val="008C5FA2"/>
  </w:style>
  <w:style w:type="character" w:customStyle="1" w:styleId="s1ppyq">
    <w:name w:val="s1ppyq"/>
    <w:basedOn w:val="Domylnaczcionkaakapitu"/>
    <w:rsid w:val="008C5FA2"/>
  </w:style>
  <w:style w:type="paragraph" w:styleId="NormalnyWeb">
    <w:name w:val="Normal (Web)"/>
    <w:basedOn w:val="Normalny"/>
    <w:uiPriority w:val="99"/>
    <w:unhideWhenUsed/>
    <w:rsid w:val="0085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F06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37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47F"/>
  </w:style>
  <w:style w:type="paragraph" w:styleId="Stopka">
    <w:name w:val="footer"/>
    <w:basedOn w:val="Normalny"/>
    <w:link w:val="StopkaZnak"/>
    <w:uiPriority w:val="99"/>
    <w:unhideWhenUsed/>
    <w:rsid w:val="00237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47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5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5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5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p.pl/najlepsiwbezpieczenstwi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op.pl/najlepsiwbezpieczenstwi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gnieszka.szczygielska@cio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jlepsiwbezpieczenstwie@cio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656</Words>
  <Characters>4751</Characters>
  <Application>Microsoft Office Word</Application>
  <DocSecurity>0</DocSecurity>
  <Lines>135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mamal</dc:creator>
  <cp:keywords/>
  <dc:description/>
  <cp:lastModifiedBy>Konto Microsoft</cp:lastModifiedBy>
  <cp:revision>4</cp:revision>
  <dcterms:created xsi:type="dcterms:W3CDTF">2024-01-25T09:21:00Z</dcterms:created>
  <dcterms:modified xsi:type="dcterms:W3CDTF">2024-01-25T10:31:00Z</dcterms:modified>
</cp:coreProperties>
</file>