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ABF" w:rsidRPr="00194F36" w:rsidRDefault="00730EDF" w:rsidP="00C634BD">
      <w:pPr>
        <w:spacing w:line="276" w:lineRule="auto"/>
        <w:rPr>
          <w:b/>
          <w:sz w:val="40"/>
        </w:rPr>
      </w:pPr>
      <w:r w:rsidRPr="00194F36">
        <w:rPr>
          <w:b/>
          <w:sz w:val="40"/>
        </w:rPr>
        <w:t xml:space="preserve">CIOP-PIB: </w:t>
      </w:r>
      <w:r w:rsidR="00194F36" w:rsidRPr="00194F36">
        <w:rPr>
          <w:b/>
          <w:sz w:val="40"/>
        </w:rPr>
        <w:t xml:space="preserve">Pożar to nie tylko ogień i wysoka temperatura, ale </w:t>
      </w:r>
      <w:r w:rsidR="00934B45">
        <w:rPr>
          <w:b/>
          <w:sz w:val="40"/>
        </w:rPr>
        <w:t xml:space="preserve">i </w:t>
      </w:r>
      <w:r w:rsidR="00194F36" w:rsidRPr="00194F36">
        <w:rPr>
          <w:b/>
          <w:sz w:val="40"/>
        </w:rPr>
        <w:t>niebezpieczny</w:t>
      </w:r>
      <w:r w:rsidR="004170F2">
        <w:rPr>
          <w:b/>
          <w:sz w:val="40"/>
        </w:rPr>
        <w:t xml:space="preserve"> dla</w:t>
      </w:r>
      <w:r w:rsidR="00194F36" w:rsidRPr="00194F36">
        <w:rPr>
          <w:b/>
          <w:sz w:val="40"/>
        </w:rPr>
        <w:t xml:space="preserve"> człowieka dym  </w:t>
      </w:r>
    </w:p>
    <w:p w:rsidR="005A3ABF" w:rsidRDefault="005A3ABF" w:rsidP="00C634BD">
      <w:pPr>
        <w:spacing w:line="276" w:lineRule="auto"/>
      </w:pPr>
    </w:p>
    <w:p w:rsidR="00E51B8D" w:rsidRPr="006A758E" w:rsidRDefault="00194F36" w:rsidP="00497F6E">
      <w:pPr>
        <w:spacing w:line="276" w:lineRule="auto"/>
        <w:jc w:val="both"/>
        <w:rPr>
          <w:b/>
        </w:rPr>
      </w:pPr>
      <w:r w:rsidRPr="006A758E">
        <w:rPr>
          <w:b/>
        </w:rPr>
        <w:t xml:space="preserve">W </w:t>
      </w:r>
      <w:r w:rsidR="00934B45">
        <w:rPr>
          <w:b/>
        </w:rPr>
        <w:t xml:space="preserve">trakcie </w:t>
      </w:r>
      <w:r w:rsidRPr="006A758E">
        <w:rPr>
          <w:b/>
        </w:rPr>
        <w:t>ostatni</w:t>
      </w:r>
      <w:r w:rsidR="00934B45">
        <w:rPr>
          <w:b/>
        </w:rPr>
        <w:t>ego</w:t>
      </w:r>
      <w:r w:rsidRPr="006A758E">
        <w:rPr>
          <w:b/>
        </w:rPr>
        <w:t xml:space="preserve"> weekend</w:t>
      </w:r>
      <w:r w:rsidR="00934B45">
        <w:rPr>
          <w:b/>
        </w:rPr>
        <w:t>u</w:t>
      </w:r>
      <w:r w:rsidRPr="006A758E">
        <w:rPr>
          <w:b/>
        </w:rPr>
        <w:t xml:space="preserve"> w Polsce St</w:t>
      </w:r>
      <w:r w:rsidR="00934B45">
        <w:rPr>
          <w:b/>
        </w:rPr>
        <w:t>r</w:t>
      </w:r>
      <w:r w:rsidRPr="006A758E">
        <w:rPr>
          <w:b/>
        </w:rPr>
        <w:t>aż Pożarna i służby ratunkowe stanęły przed nie lada wyzwaniem. W Warszawie płonęł</w:t>
      </w:r>
      <w:r w:rsidR="00934B45">
        <w:rPr>
          <w:b/>
        </w:rPr>
        <w:t>y</w:t>
      </w:r>
      <w:r w:rsidRPr="006A758E">
        <w:rPr>
          <w:b/>
        </w:rPr>
        <w:t xml:space="preserve"> hala kupiecka przy ulicy Marywilskiej</w:t>
      </w:r>
      <w:r w:rsidR="00C634BD" w:rsidRPr="006A758E">
        <w:rPr>
          <w:b/>
        </w:rPr>
        <w:t xml:space="preserve"> i </w:t>
      </w:r>
      <w:r w:rsidR="00E51B8D" w:rsidRPr="006A758E">
        <w:rPr>
          <w:b/>
        </w:rPr>
        <w:t xml:space="preserve">składowisko gabarytów </w:t>
      </w:r>
      <w:r w:rsidR="00934B45">
        <w:rPr>
          <w:b/>
        </w:rPr>
        <w:t>w dzielnicy</w:t>
      </w:r>
      <w:r w:rsidR="00E51B8D" w:rsidRPr="006A758E">
        <w:rPr>
          <w:b/>
        </w:rPr>
        <w:t xml:space="preserve"> Wilan</w:t>
      </w:r>
      <w:r w:rsidR="00934B45">
        <w:rPr>
          <w:b/>
        </w:rPr>
        <w:t>ów</w:t>
      </w:r>
      <w:r w:rsidR="00E51B8D" w:rsidRPr="006A758E">
        <w:rPr>
          <w:b/>
        </w:rPr>
        <w:t xml:space="preserve">.  </w:t>
      </w:r>
      <w:r w:rsidR="005273F2" w:rsidRPr="00D2768A">
        <w:rPr>
          <w:b/>
        </w:rPr>
        <w:t xml:space="preserve">W ogniu stanęły </w:t>
      </w:r>
      <w:r w:rsidR="005273F2">
        <w:rPr>
          <w:b/>
        </w:rPr>
        <w:t>też</w:t>
      </w:r>
      <w:r w:rsidR="005273F2" w:rsidRPr="00D2768A">
        <w:rPr>
          <w:b/>
        </w:rPr>
        <w:t xml:space="preserve"> m.in. zajezdnia autobusów w Bytomiu, szkoła w Grodzisku Mazowieckim, a nawet szkoła pożarnicza w Poznaniu.</w:t>
      </w:r>
      <w:r w:rsidR="005273F2">
        <w:rPr>
          <w:b/>
        </w:rPr>
        <w:t xml:space="preserve"> </w:t>
      </w:r>
      <w:r w:rsidR="00C634BD" w:rsidRPr="006A758E">
        <w:rPr>
          <w:b/>
        </w:rPr>
        <w:t xml:space="preserve">Wielu mieszkańców tych miast, nawet </w:t>
      </w:r>
      <w:r w:rsidR="00934B45">
        <w:rPr>
          <w:b/>
        </w:rPr>
        <w:t>mieszkających w znacznym oddaleniu</w:t>
      </w:r>
      <w:r w:rsidR="00C634BD" w:rsidRPr="006A758E">
        <w:rPr>
          <w:b/>
        </w:rPr>
        <w:t xml:space="preserve"> od miejsc pożarów</w:t>
      </w:r>
      <w:r w:rsidR="00934B45">
        <w:rPr>
          <w:b/>
        </w:rPr>
        <w:t>,</w:t>
      </w:r>
      <w:r w:rsidR="00C634BD" w:rsidRPr="006A758E">
        <w:rPr>
          <w:b/>
        </w:rPr>
        <w:t xml:space="preserve"> otrzymało alerty zalecające pozostanie w domach i ograniczenie kontaktu z zanieczyszczonym powietrzem. N</w:t>
      </w:r>
      <w:r w:rsidR="009B371C">
        <w:rPr>
          <w:b/>
        </w:rPr>
        <w:t>iestety niewiele os</w:t>
      </w:r>
      <w:r w:rsidR="00E05A2E">
        <w:rPr>
          <w:b/>
        </w:rPr>
        <w:t>ób zdaje sobie sprawę z faktu, ż</w:t>
      </w:r>
      <w:r w:rsidR="009B371C">
        <w:rPr>
          <w:b/>
        </w:rPr>
        <w:t xml:space="preserve">e </w:t>
      </w:r>
      <w:r w:rsidR="0032076C" w:rsidRPr="006A758E">
        <w:rPr>
          <w:b/>
        </w:rPr>
        <w:t xml:space="preserve">podczas pożaru </w:t>
      </w:r>
      <w:r w:rsidR="006A758E" w:rsidRPr="006A758E">
        <w:rPr>
          <w:b/>
        </w:rPr>
        <w:t>niebezpieczn</w:t>
      </w:r>
      <w:r w:rsidR="009B371C">
        <w:rPr>
          <w:b/>
        </w:rPr>
        <w:t>y</w:t>
      </w:r>
      <w:r w:rsidR="006A758E" w:rsidRPr="006A758E">
        <w:rPr>
          <w:b/>
        </w:rPr>
        <w:t xml:space="preserve"> </w:t>
      </w:r>
      <w:r w:rsidR="0032076C" w:rsidRPr="006A758E">
        <w:rPr>
          <w:b/>
        </w:rPr>
        <w:t xml:space="preserve">dla zdrowia i życia człowieka </w:t>
      </w:r>
      <w:r w:rsidR="00D51C40" w:rsidRPr="006A758E">
        <w:rPr>
          <w:b/>
        </w:rPr>
        <w:t xml:space="preserve">jest </w:t>
      </w:r>
      <w:r w:rsidR="0032076C" w:rsidRPr="006A758E">
        <w:rPr>
          <w:b/>
        </w:rPr>
        <w:t xml:space="preserve">nie </w:t>
      </w:r>
      <w:r w:rsidR="00D51C40" w:rsidRPr="006A758E">
        <w:rPr>
          <w:b/>
        </w:rPr>
        <w:t xml:space="preserve">tylko </w:t>
      </w:r>
      <w:r w:rsidR="0032076C" w:rsidRPr="006A758E">
        <w:rPr>
          <w:b/>
        </w:rPr>
        <w:t xml:space="preserve">ogień, ale </w:t>
      </w:r>
      <w:r w:rsidR="006A758E" w:rsidRPr="006A758E">
        <w:rPr>
          <w:b/>
        </w:rPr>
        <w:t xml:space="preserve">także </w:t>
      </w:r>
      <w:r w:rsidR="0032076C" w:rsidRPr="006A758E">
        <w:rPr>
          <w:b/>
        </w:rPr>
        <w:t>dym</w:t>
      </w:r>
      <w:r w:rsidR="00D822D6" w:rsidRPr="006A758E">
        <w:rPr>
          <w:b/>
        </w:rPr>
        <w:t xml:space="preserve"> i zawarte w nim toksyczne produkty</w:t>
      </w:r>
      <w:r w:rsidR="00D51C40" w:rsidRPr="006A758E">
        <w:rPr>
          <w:b/>
        </w:rPr>
        <w:t xml:space="preserve"> rozkładu materiałów.</w:t>
      </w:r>
      <w:r w:rsidR="004170F2" w:rsidRPr="006A758E">
        <w:rPr>
          <w:b/>
        </w:rPr>
        <w:t xml:space="preserve"> </w:t>
      </w:r>
    </w:p>
    <w:p w:rsidR="00E51B8D" w:rsidRDefault="00E51B8D" w:rsidP="00C634BD">
      <w:pPr>
        <w:spacing w:line="276" w:lineRule="auto"/>
        <w:rPr>
          <w:b/>
        </w:rPr>
      </w:pPr>
    </w:p>
    <w:p w:rsidR="005F4279" w:rsidRDefault="005F4279" w:rsidP="005F4279">
      <w:pPr>
        <w:spacing w:line="276" w:lineRule="auto"/>
        <w:jc w:val="both"/>
        <w:rPr>
          <w:sz w:val="22"/>
          <w:szCs w:val="22"/>
        </w:rPr>
      </w:pPr>
      <w:r w:rsidRPr="006A758E">
        <w:rPr>
          <w:sz w:val="22"/>
          <w:szCs w:val="22"/>
        </w:rPr>
        <w:t xml:space="preserve">Dym, który powstaje podczas pożaru jest złożoną mieszaniną cząsteczek </w:t>
      </w:r>
      <w:r w:rsidR="00934B45" w:rsidRPr="006A758E">
        <w:rPr>
          <w:sz w:val="22"/>
          <w:szCs w:val="22"/>
        </w:rPr>
        <w:t>stałych</w:t>
      </w:r>
      <w:r w:rsidR="00934B45">
        <w:rPr>
          <w:sz w:val="22"/>
          <w:szCs w:val="22"/>
        </w:rPr>
        <w:t>,</w:t>
      </w:r>
      <w:r w:rsidR="00934B45" w:rsidRPr="006A758E">
        <w:rPr>
          <w:sz w:val="22"/>
          <w:szCs w:val="22"/>
        </w:rPr>
        <w:t xml:space="preserve"> </w:t>
      </w:r>
      <w:r w:rsidRPr="006A758E">
        <w:rPr>
          <w:sz w:val="22"/>
          <w:szCs w:val="22"/>
        </w:rPr>
        <w:t>ciekłych oraz gazów o zróżnicowanej toksyczności. Badania wskazują, że</w:t>
      </w:r>
      <w:r w:rsidR="00934B45">
        <w:rPr>
          <w:sz w:val="22"/>
          <w:szCs w:val="22"/>
        </w:rPr>
        <w:t>,</w:t>
      </w:r>
      <w:r w:rsidRPr="006A758E">
        <w:rPr>
          <w:sz w:val="22"/>
          <w:szCs w:val="22"/>
        </w:rPr>
        <w:t xml:space="preserve">  oprócz substancji duszących i drażniących</w:t>
      </w:r>
      <w:r w:rsidR="00934B45">
        <w:rPr>
          <w:sz w:val="22"/>
          <w:szCs w:val="22"/>
        </w:rPr>
        <w:t>, może być w nim</w:t>
      </w:r>
      <w:r w:rsidRPr="006A758E">
        <w:rPr>
          <w:sz w:val="22"/>
          <w:szCs w:val="22"/>
        </w:rPr>
        <w:t xml:space="preserve"> obecnych ponad 130 różnych substancji chemicznych, które mogą </w:t>
      </w:r>
      <w:r w:rsidR="00934B45">
        <w:rPr>
          <w:sz w:val="22"/>
          <w:szCs w:val="22"/>
        </w:rPr>
        <w:t>zwiększać</w:t>
      </w:r>
      <w:r w:rsidRPr="006A758E">
        <w:rPr>
          <w:sz w:val="22"/>
          <w:szCs w:val="22"/>
        </w:rPr>
        <w:t xml:space="preserve"> ryzyko </w:t>
      </w:r>
      <w:r w:rsidR="00934B45">
        <w:rPr>
          <w:sz w:val="22"/>
          <w:szCs w:val="22"/>
        </w:rPr>
        <w:t xml:space="preserve">wystąpienia </w:t>
      </w:r>
      <w:r w:rsidRPr="006A758E">
        <w:rPr>
          <w:sz w:val="22"/>
          <w:szCs w:val="22"/>
        </w:rPr>
        <w:t>poważn</w:t>
      </w:r>
      <w:r w:rsidR="00934B45">
        <w:rPr>
          <w:sz w:val="22"/>
          <w:szCs w:val="22"/>
        </w:rPr>
        <w:t>ych</w:t>
      </w:r>
      <w:r w:rsidRPr="006A758E">
        <w:rPr>
          <w:sz w:val="22"/>
          <w:szCs w:val="22"/>
        </w:rPr>
        <w:t xml:space="preserve"> problemów zdrowotnych. </w:t>
      </w:r>
      <w:r w:rsidR="00934B45">
        <w:rPr>
          <w:sz w:val="22"/>
          <w:szCs w:val="22"/>
        </w:rPr>
        <w:t>Następstwem ekspozycji</w:t>
      </w:r>
      <w:r w:rsidRPr="006A758E">
        <w:rPr>
          <w:sz w:val="22"/>
          <w:szCs w:val="22"/>
        </w:rPr>
        <w:t xml:space="preserve"> na dym </w:t>
      </w:r>
      <w:r w:rsidR="00934B45">
        <w:rPr>
          <w:sz w:val="22"/>
          <w:szCs w:val="22"/>
        </w:rPr>
        <w:t xml:space="preserve">mogą być np. </w:t>
      </w:r>
      <w:r w:rsidRPr="006A758E">
        <w:rPr>
          <w:sz w:val="22"/>
          <w:szCs w:val="22"/>
        </w:rPr>
        <w:t>choroby nowotworowe</w:t>
      </w:r>
      <w:r>
        <w:rPr>
          <w:sz w:val="22"/>
          <w:szCs w:val="22"/>
        </w:rPr>
        <w:t>,  przewlekł</w:t>
      </w:r>
      <w:r w:rsidR="00934B45">
        <w:rPr>
          <w:sz w:val="22"/>
          <w:szCs w:val="22"/>
        </w:rPr>
        <w:t>a</w:t>
      </w:r>
      <w:r>
        <w:rPr>
          <w:sz w:val="22"/>
          <w:szCs w:val="22"/>
        </w:rPr>
        <w:t xml:space="preserve"> obturacyjn</w:t>
      </w:r>
      <w:r w:rsidR="00934B45">
        <w:rPr>
          <w:sz w:val="22"/>
          <w:szCs w:val="22"/>
        </w:rPr>
        <w:t>a</w:t>
      </w:r>
      <w:r>
        <w:rPr>
          <w:sz w:val="22"/>
          <w:szCs w:val="22"/>
        </w:rPr>
        <w:t xml:space="preserve"> chorob</w:t>
      </w:r>
      <w:r w:rsidR="00934B45">
        <w:rPr>
          <w:sz w:val="22"/>
          <w:szCs w:val="22"/>
        </w:rPr>
        <w:t>a</w:t>
      </w:r>
      <w:r w:rsidRPr="006A758E">
        <w:rPr>
          <w:sz w:val="22"/>
          <w:szCs w:val="22"/>
        </w:rPr>
        <w:t xml:space="preserve"> płuc</w:t>
      </w:r>
      <w:r w:rsidR="00934B45">
        <w:rPr>
          <w:sz w:val="22"/>
          <w:szCs w:val="22"/>
        </w:rPr>
        <w:t xml:space="preserve"> </w:t>
      </w:r>
      <w:r w:rsidRPr="006A758E">
        <w:rPr>
          <w:sz w:val="22"/>
          <w:szCs w:val="22"/>
        </w:rPr>
        <w:t> czy</w:t>
      </w:r>
      <w:r>
        <w:rPr>
          <w:sz w:val="22"/>
          <w:szCs w:val="22"/>
        </w:rPr>
        <w:t> astm</w:t>
      </w:r>
      <w:r w:rsidR="00934B45">
        <w:rPr>
          <w:sz w:val="22"/>
          <w:szCs w:val="22"/>
        </w:rPr>
        <w:t>a</w:t>
      </w:r>
      <w:r w:rsidRPr="006A758E">
        <w:rPr>
          <w:sz w:val="22"/>
          <w:szCs w:val="22"/>
        </w:rPr>
        <w:t xml:space="preserve">. </w:t>
      </w:r>
    </w:p>
    <w:p w:rsidR="005F4279" w:rsidRDefault="005F4279" w:rsidP="005F4279">
      <w:pPr>
        <w:spacing w:line="276" w:lineRule="auto"/>
        <w:jc w:val="both"/>
        <w:rPr>
          <w:sz w:val="22"/>
          <w:szCs w:val="22"/>
        </w:rPr>
      </w:pPr>
    </w:p>
    <w:p w:rsidR="005F4279" w:rsidRDefault="005F4279" w:rsidP="00E05A2E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Szczególnie niebezpieczne dla człowieka są pożary</w:t>
      </w:r>
      <w:r w:rsidRPr="006A758E">
        <w:rPr>
          <w:sz w:val="22"/>
          <w:szCs w:val="22"/>
        </w:rPr>
        <w:t xml:space="preserve"> powstające we wszelkiego rodzaju zakładach przemysłowych</w:t>
      </w:r>
      <w:r>
        <w:rPr>
          <w:sz w:val="22"/>
          <w:szCs w:val="22"/>
        </w:rPr>
        <w:t xml:space="preserve">, </w:t>
      </w:r>
      <w:r w:rsidRPr="006A758E">
        <w:rPr>
          <w:sz w:val="22"/>
          <w:szCs w:val="22"/>
        </w:rPr>
        <w:t xml:space="preserve">w tym przetwórstwa tworzyw sztucznych i włókienniczych, a także w miejscach </w:t>
      </w:r>
      <w:r w:rsidR="00934B45">
        <w:rPr>
          <w:sz w:val="22"/>
          <w:szCs w:val="22"/>
        </w:rPr>
        <w:t xml:space="preserve">ich </w:t>
      </w:r>
      <w:r w:rsidRPr="006A758E">
        <w:rPr>
          <w:sz w:val="22"/>
          <w:szCs w:val="22"/>
        </w:rPr>
        <w:t>magazynowania. Tego typu pożary charakteryzuj</w:t>
      </w:r>
      <w:r>
        <w:rPr>
          <w:sz w:val="22"/>
          <w:szCs w:val="22"/>
        </w:rPr>
        <w:t>e</w:t>
      </w:r>
      <w:r w:rsidRPr="006A758E">
        <w:rPr>
          <w:sz w:val="22"/>
          <w:szCs w:val="22"/>
        </w:rPr>
        <w:t xml:space="preserve"> </w:t>
      </w:r>
      <w:r w:rsidR="00934B45">
        <w:rPr>
          <w:sz w:val="22"/>
          <w:szCs w:val="22"/>
        </w:rPr>
        <w:t xml:space="preserve">duża </w:t>
      </w:r>
      <w:r w:rsidR="00934B45" w:rsidRPr="006A758E">
        <w:rPr>
          <w:sz w:val="22"/>
          <w:szCs w:val="22"/>
        </w:rPr>
        <w:t>iloś</w:t>
      </w:r>
      <w:r w:rsidR="00934B45">
        <w:rPr>
          <w:sz w:val="22"/>
          <w:szCs w:val="22"/>
        </w:rPr>
        <w:t>ć toksycznych</w:t>
      </w:r>
      <w:r w:rsidR="00934B45" w:rsidRPr="006A758E">
        <w:rPr>
          <w:sz w:val="22"/>
          <w:szCs w:val="22"/>
        </w:rPr>
        <w:t xml:space="preserve"> produktów </w:t>
      </w:r>
      <w:r w:rsidRPr="006A758E">
        <w:rPr>
          <w:sz w:val="22"/>
          <w:szCs w:val="22"/>
        </w:rPr>
        <w:t xml:space="preserve">spalania oraz </w:t>
      </w:r>
      <w:r w:rsidR="00934B45">
        <w:rPr>
          <w:sz w:val="22"/>
          <w:szCs w:val="22"/>
        </w:rPr>
        <w:t xml:space="preserve">jego wysoka </w:t>
      </w:r>
      <w:r w:rsidR="00934B45" w:rsidRPr="006A758E">
        <w:rPr>
          <w:sz w:val="22"/>
          <w:szCs w:val="22"/>
        </w:rPr>
        <w:t>szybkoś</w:t>
      </w:r>
      <w:r w:rsidR="00934B45">
        <w:rPr>
          <w:sz w:val="22"/>
          <w:szCs w:val="22"/>
        </w:rPr>
        <w:t>ć</w:t>
      </w:r>
      <w:r w:rsidRPr="006A758E">
        <w:rPr>
          <w:sz w:val="22"/>
          <w:szCs w:val="22"/>
        </w:rPr>
        <w:t xml:space="preserve">. </w:t>
      </w:r>
      <w:r w:rsidR="00934B45">
        <w:rPr>
          <w:sz w:val="22"/>
          <w:szCs w:val="22"/>
        </w:rPr>
        <w:t xml:space="preserve">Skutkują one </w:t>
      </w:r>
      <w:r w:rsidR="00E05A2E" w:rsidRPr="00E05A2E">
        <w:rPr>
          <w:sz w:val="22"/>
          <w:szCs w:val="22"/>
        </w:rPr>
        <w:t>znaczn</w:t>
      </w:r>
      <w:r w:rsidR="00934B45">
        <w:rPr>
          <w:sz w:val="22"/>
          <w:szCs w:val="22"/>
        </w:rPr>
        <w:t>ymi</w:t>
      </w:r>
      <w:r w:rsidR="00E05A2E" w:rsidRPr="00E05A2E">
        <w:rPr>
          <w:sz w:val="22"/>
          <w:szCs w:val="22"/>
        </w:rPr>
        <w:t xml:space="preserve"> strat</w:t>
      </w:r>
      <w:r w:rsidR="00934B45">
        <w:rPr>
          <w:sz w:val="22"/>
          <w:szCs w:val="22"/>
        </w:rPr>
        <w:t>ami</w:t>
      </w:r>
      <w:r w:rsidR="00E05A2E" w:rsidRPr="00E05A2E">
        <w:rPr>
          <w:sz w:val="22"/>
          <w:szCs w:val="22"/>
        </w:rPr>
        <w:t xml:space="preserve"> materialn</w:t>
      </w:r>
      <w:r w:rsidR="00934B45">
        <w:rPr>
          <w:sz w:val="22"/>
          <w:szCs w:val="22"/>
        </w:rPr>
        <w:t>ymi</w:t>
      </w:r>
      <w:r w:rsidR="00E05A2E" w:rsidRPr="00E05A2E">
        <w:rPr>
          <w:sz w:val="22"/>
          <w:szCs w:val="22"/>
        </w:rPr>
        <w:t xml:space="preserve"> i są bardzo niebezpieczne dla ludzi, mienia i środowiska naturalnego. Jednocześnie z materiałów polimerowych wytwarza się wysoce zaawansowane technologicznie wyroby, którym stawia się wymag</w:t>
      </w:r>
      <w:r>
        <w:rPr>
          <w:sz w:val="22"/>
          <w:szCs w:val="22"/>
        </w:rPr>
        <w:t>ania znacznej ognioodporności. Stąd też p</w:t>
      </w:r>
      <w:r w:rsidR="00E05A2E" w:rsidRPr="00E05A2E">
        <w:rPr>
          <w:sz w:val="22"/>
          <w:szCs w:val="22"/>
        </w:rPr>
        <w:t>roblem palności tworzyw sztucznych, a c</w:t>
      </w:r>
      <w:r>
        <w:rPr>
          <w:sz w:val="22"/>
          <w:szCs w:val="22"/>
        </w:rPr>
        <w:t>o za tym idzie</w:t>
      </w:r>
      <w:r w:rsidR="00934B45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ich uniepalniania,</w:t>
      </w:r>
      <w:r w:rsidR="00E05A2E" w:rsidRPr="00E05A2E">
        <w:rPr>
          <w:sz w:val="22"/>
          <w:szCs w:val="22"/>
        </w:rPr>
        <w:t xml:space="preserve"> dotyczy niemal wszystkich dziedzin życia</w:t>
      </w:r>
      <w:r w:rsidR="00934B45">
        <w:rPr>
          <w:sz w:val="22"/>
          <w:szCs w:val="22"/>
        </w:rPr>
        <w:t>,</w:t>
      </w:r>
      <w:r w:rsidR="00E05A2E" w:rsidRPr="00E05A2E">
        <w:rPr>
          <w:sz w:val="22"/>
          <w:szCs w:val="22"/>
        </w:rPr>
        <w:t xml:space="preserve"> począwszy od transportu po elektronikę, budownictwo czy tekstylia. </w:t>
      </w:r>
    </w:p>
    <w:p w:rsidR="005F4279" w:rsidRDefault="005F4279" w:rsidP="00E05A2E">
      <w:pPr>
        <w:spacing w:line="276" w:lineRule="auto"/>
        <w:jc w:val="both"/>
        <w:rPr>
          <w:sz w:val="22"/>
          <w:szCs w:val="22"/>
        </w:rPr>
      </w:pPr>
    </w:p>
    <w:p w:rsidR="00E05A2E" w:rsidRDefault="00536506" w:rsidP="00E05A2E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przypadku obecnie stosowanych </w:t>
      </w:r>
      <w:proofErr w:type="spellStart"/>
      <w:r>
        <w:rPr>
          <w:sz w:val="22"/>
          <w:szCs w:val="22"/>
        </w:rPr>
        <w:t>uniepalniaczy</w:t>
      </w:r>
      <w:proofErr w:type="spellEnd"/>
      <w:r w:rsidR="00A80FF6">
        <w:rPr>
          <w:sz w:val="22"/>
          <w:szCs w:val="22"/>
        </w:rPr>
        <w:t xml:space="preserve"> (czyli </w:t>
      </w:r>
      <w:proofErr w:type="spellStart"/>
      <w:r w:rsidR="00A80FF6">
        <w:rPr>
          <w:sz w:val="22"/>
          <w:szCs w:val="22"/>
        </w:rPr>
        <w:t>antypirenów</w:t>
      </w:r>
      <w:proofErr w:type="spellEnd"/>
      <w:r w:rsidR="005F4279">
        <w:rPr>
          <w:sz w:val="22"/>
          <w:szCs w:val="22"/>
        </w:rPr>
        <w:t xml:space="preserve">) </w:t>
      </w:r>
      <w:r>
        <w:rPr>
          <w:sz w:val="22"/>
          <w:szCs w:val="22"/>
        </w:rPr>
        <w:t xml:space="preserve">skuteczność </w:t>
      </w:r>
      <w:r w:rsidR="00E05A2E" w:rsidRPr="00E05A2E">
        <w:rPr>
          <w:sz w:val="22"/>
          <w:szCs w:val="22"/>
        </w:rPr>
        <w:t xml:space="preserve">nie zawsze </w:t>
      </w:r>
      <w:r>
        <w:rPr>
          <w:sz w:val="22"/>
          <w:szCs w:val="22"/>
        </w:rPr>
        <w:t xml:space="preserve">idzie </w:t>
      </w:r>
      <w:r w:rsidR="00934B45">
        <w:rPr>
          <w:sz w:val="22"/>
          <w:szCs w:val="22"/>
        </w:rPr>
        <w:br/>
      </w:r>
      <w:r>
        <w:rPr>
          <w:sz w:val="22"/>
          <w:szCs w:val="22"/>
        </w:rPr>
        <w:t xml:space="preserve">w parze z poziomem bezpieczeństwa </w:t>
      </w:r>
      <w:r w:rsidR="00E05A2E" w:rsidRPr="00E05A2E">
        <w:rPr>
          <w:sz w:val="22"/>
          <w:szCs w:val="22"/>
        </w:rPr>
        <w:t>dla zdrowia ludzi i</w:t>
      </w:r>
      <w:r w:rsidR="00E05A2E">
        <w:rPr>
          <w:sz w:val="22"/>
          <w:szCs w:val="22"/>
        </w:rPr>
        <w:t xml:space="preserve"> </w:t>
      </w:r>
      <w:r w:rsidR="00E05A2E" w:rsidRPr="00E05A2E">
        <w:rPr>
          <w:sz w:val="22"/>
          <w:szCs w:val="22"/>
        </w:rPr>
        <w:t xml:space="preserve">środowiska naturalnego. </w:t>
      </w:r>
      <w:r w:rsidR="00A80FF6">
        <w:rPr>
          <w:sz w:val="22"/>
          <w:szCs w:val="22"/>
        </w:rPr>
        <w:t xml:space="preserve">Z tego względu </w:t>
      </w:r>
      <w:r w:rsidR="00E05A2E" w:rsidRPr="00E05A2E">
        <w:rPr>
          <w:sz w:val="22"/>
          <w:szCs w:val="22"/>
        </w:rPr>
        <w:t xml:space="preserve">władze niektórych krajów </w:t>
      </w:r>
      <w:r w:rsidR="005F4279">
        <w:rPr>
          <w:sz w:val="22"/>
          <w:szCs w:val="22"/>
        </w:rPr>
        <w:t>(</w:t>
      </w:r>
      <w:r w:rsidR="00E05A2E" w:rsidRPr="00E05A2E">
        <w:rPr>
          <w:sz w:val="22"/>
          <w:szCs w:val="22"/>
        </w:rPr>
        <w:t xml:space="preserve">w ślad za postanowieniami Parlamentu </w:t>
      </w:r>
      <w:r w:rsidR="005F4279">
        <w:rPr>
          <w:sz w:val="22"/>
          <w:szCs w:val="22"/>
        </w:rPr>
        <w:t>Europejskiego)</w:t>
      </w:r>
      <w:r w:rsidR="00E05A2E" w:rsidRPr="00E05A2E">
        <w:rPr>
          <w:sz w:val="22"/>
          <w:szCs w:val="22"/>
        </w:rPr>
        <w:t xml:space="preserve"> wprowadziły </w:t>
      </w:r>
      <w:r w:rsidR="00A80FF6">
        <w:rPr>
          <w:sz w:val="22"/>
          <w:szCs w:val="22"/>
        </w:rPr>
        <w:t xml:space="preserve">np. </w:t>
      </w:r>
      <w:r w:rsidR="00E05A2E" w:rsidRPr="00E05A2E">
        <w:rPr>
          <w:sz w:val="22"/>
          <w:szCs w:val="22"/>
        </w:rPr>
        <w:t xml:space="preserve">ograniczenia w stosowaniu </w:t>
      </w:r>
      <w:proofErr w:type="spellStart"/>
      <w:r w:rsidR="00E05A2E" w:rsidRPr="00E05A2E">
        <w:rPr>
          <w:sz w:val="22"/>
          <w:szCs w:val="22"/>
        </w:rPr>
        <w:t>bromoorganicznych</w:t>
      </w:r>
      <w:proofErr w:type="spellEnd"/>
      <w:r w:rsidR="00E05A2E" w:rsidRPr="00E05A2E">
        <w:rPr>
          <w:sz w:val="22"/>
          <w:szCs w:val="22"/>
        </w:rPr>
        <w:t xml:space="preserve"> związków opóźniających zapłon. Jako zamienniki na rynek wprowadz</w:t>
      </w:r>
      <w:r>
        <w:rPr>
          <w:sz w:val="22"/>
          <w:szCs w:val="22"/>
        </w:rPr>
        <w:t xml:space="preserve">ono </w:t>
      </w:r>
      <w:r w:rsidR="00E05A2E" w:rsidRPr="00E05A2E">
        <w:rPr>
          <w:sz w:val="22"/>
          <w:szCs w:val="22"/>
        </w:rPr>
        <w:t xml:space="preserve">nowe środki zawierające brom, których wpływ na organizm człowieka </w:t>
      </w:r>
      <w:r w:rsidR="00934B45">
        <w:rPr>
          <w:sz w:val="22"/>
          <w:szCs w:val="22"/>
        </w:rPr>
        <w:br/>
      </w:r>
      <w:r w:rsidR="00E05A2E" w:rsidRPr="00E05A2E">
        <w:rPr>
          <w:sz w:val="22"/>
          <w:szCs w:val="22"/>
        </w:rPr>
        <w:t xml:space="preserve">i środowisko nie jest </w:t>
      </w:r>
      <w:r w:rsidR="00A80FF6">
        <w:rPr>
          <w:sz w:val="22"/>
          <w:szCs w:val="22"/>
        </w:rPr>
        <w:t xml:space="preserve">jeszcze </w:t>
      </w:r>
      <w:r w:rsidR="00E05A2E" w:rsidRPr="00E05A2E">
        <w:rPr>
          <w:sz w:val="22"/>
          <w:szCs w:val="22"/>
        </w:rPr>
        <w:t xml:space="preserve">znany. </w:t>
      </w:r>
      <w:r w:rsidR="00A80FF6">
        <w:rPr>
          <w:sz w:val="22"/>
          <w:szCs w:val="22"/>
        </w:rPr>
        <w:t xml:space="preserve">Jak jednak </w:t>
      </w:r>
      <w:r w:rsidR="00E05A2E" w:rsidRPr="00E05A2E">
        <w:rPr>
          <w:sz w:val="22"/>
          <w:szCs w:val="22"/>
        </w:rPr>
        <w:t>pokazują badania naukowe</w:t>
      </w:r>
      <w:r>
        <w:rPr>
          <w:sz w:val="22"/>
          <w:szCs w:val="22"/>
        </w:rPr>
        <w:t>,</w:t>
      </w:r>
      <w:r w:rsidR="00E05A2E" w:rsidRPr="00E05A2E">
        <w:rPr>
          <w:sz w:val="22"/>
          <w:szCs w:val="22"/>
        </w:rPr>
        <w:t xml:space="preserve"> produkty powstałe podczas spalania </w:t>
      </w:r>
      <w:proofErr w:type="spellStart"/>
      <w:r w:rsidR="00E05A2E" w:rsidRPr="00E05A2E">
        <w:rPr>
          <w:sz w:val="22"/>
          <w:szCs w:val="22"/>
        </w:rPr>
        <w:t>antypirenów</w:t>
      </w:r>
      <w:proofErr w:type="spellEnd"/>
      <w:r w:rsidR="00E05A2E" w:rsidRPr="00E05A2E">
        <w:rPr>
          <w:sz w:val="22"/>
          <w:szCs w:val="22"/>
        </w:rPr>
        <w:t xml:space="preserve"> bromowych i fosforowych są </w:t>
      </w:r>
      <w:r>
        <w:rPr>
          <w:sz w:val="22"/>
          <w:szCs w:val="22"/>
        </w:rPr>
        <w:t>silnie toksyczne i</w:t>
      </w:r>
      <w:r w:rsidR="00E05A2E" w:rsidRPr="00E05A2E">
        <w:rPr>
          <w:sz w:val="22"/>
          <w:szCs w:val="22"/>
        </w:rPr>
        <w:t xml:space="preserve"> stwarzają zagrożenie dla ludzi.</w:t>
      </w:r>
    </w:p>
    <w:p w:rsidR="00E05A2E" w:rsidRDefault="00E05A2E" w:rsidP="00E05A2E">
      <w:pPr>
        <w:spacing w:line="276" w:lineRule="auto"/>
        <w:jc w:val="both"/>
        <w:rPr>
          <w:sz w:val="22"/>
          <w:szCs w:val="22"/>
        </w:rPr>
      </w:pPr>
    </w:p>
    <w:p w:rsidR="00730EDF" w:rsidRPr="006A758E" w:rsidRDefault="00934B45" w:rsidP="00332943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Z tego powodu</w:t>
      </w:r>
      <w:r w:rsidR="00536506">
        <w:rPr>
          <w:sz w:val="22"/>
          <w:szCs w:val="22"/>
        </w:rPr>
        <w:t>, w</w:t>
      </w:r>
      <w:r w:rsidR="007D1D36" w:rsidRPr="006A758E">
        <w:rPr>
          <w:sz w:val="22"/>
          <w:szCs w:val="22"/>
        </w:rPr>
        <w:t xml:space="preserve"> </w:t>
      </w:r>
      <w:r w:rsidR="00B73D43" w:rsidRPr="006A758E">
        <w:rPr>
          <w:sz w:val="22"/>
          <w:szCs w:val="22"/>
        </w:rPr>
        <w:t xml:space="preserve">trosce o bezpieczeństwo pracy strażaków i ratowników biorących udział </w:t>
      </w:r>
      <w:r>
        <w:rPr>
          <w:sz w:val="22"/>
          <w:szCs w:val="22"/>
        </w:rPr>
        <w:br/>
      </w:r>
      <w:r w:rsidR="00B73D43" w:rsidRPr="006A758E">
        <w:rPr>
          <w:sz w:val="22"/>
          <w:szCs w:val="22"/>
        </w:rPr>
        <w:t xml:space="preserve">w akcjach ratowniczo-gaśniczych, a także przypadkowych ofiar pożarów, w </w:t>
      </w:r>
      <w:r w:rsidR="007D1D36" w:rsidRPr="006A758E">
        <w:rPr>
          <w:sz w:val="22"/>
          <w:szCs w:val="22"/>
        </w:rPr>
        <w:t xml:space="preserve">Centralnym Instytucie Ochrony Pracy – Państwowym Instytucie Badawczym </w:t>
      </w:r>
      <w:r w:rsidR="00275974">
        <w:rPr>
          <w:sz w:val="22"/>
          <w:szCs w:val="22"/>
        </w:rPr>
        <w:t xml:space="preserve">podjęto realizację </w:t>
      </w:r>
      <w:r w:rsidR="007D1D36" w:rsidRPr="006A758E">
        <w:rPr>
          <w:sz w:val="22"/>
          <w:szCs w:val="22"/>
        </w:rPr>
        <w:t>projekt</w:t>
      </w:r>
      <w:r w:rsidR="00275974">
        <w:rPr>
          <w:sz w:val="22"/>
          <w:szCs w:val="22"/>
        </w:rPr>
        <w:t>u</w:t>
      </w:r>
      <w:r w:rsidR="007D1D36" w:rsidRPr="006A758E">
        <w:rPr>
          <w:sz w:val="22"/>
          <w:szCs w:val="22"/>
        </w:rPr>
        <w:t xml:space="preserve">, którego </w:t>
      </w:r>
      <w:r w:rsidR="007D1D36" w:rsidRPr="006A758E">
        <w:rPr>
          <w:b/>
          <w:sz w:val="22"/>
          <w:szCs w:val="22"/>
        </w:rPr>
        <w:t>celem jest kompleksowa analiza procesu spalania i zanieczyszczeń wydzielanych do atmosfery podczas spalania różnego rodzaju środków ograniczających palność</w:t>
      </w:r>
      <w:r w:rsidR="007D1D36" w:rsidRPr="006A758E">
        <w:rPr>
          <w:sz w:val="22"/>
          <w:szCs w:val="22"/>
        </w:rPr>
        <w:t xml:space="preserve">. Projekt jest realizowany w ramach VI etapu programu wieloletniego pn. „Rządowy Program Poprawy Bezpieczeństwa i Warunków Pracy”, </w:t>
      </w:r>
      <w:r w:rsidR="007D1D36" w:rsidRPr="006A758E">
        <w:rPr>
          <w:sz w:val="22"/>
          <w:szCs w:val="22"/>
        </w:rPr>
        <w:lastRenderedPageBreak/>
        <w:t xml:space="preserve">finansowanego </w:t>
      </w:r>
      <w:r w:rsidR="004E0723" w:rsidRPr="006A758E">
        <w:rPr>
          <w:sz w:val="22"/>
          <w:szCs w:val="22"/>
        </w:rPr>
        <w:t xml:space="preserve">w latach 2023-2025 </w:t>
      </w:r>
      <w:r w:rsidR="007D1D36" w:rsidRPr="006A758E">
        <w:rPr>
          <w:sz w:val="22"/>
          <w:szCs w:val="22"/>
        </w:rPr>
        <w:t>w zakresie służb państwowych ze środków Ministerstwa Rodziny, Pracy i Polityki Społecznej</w:t>
      </w:r>
      <w:r w:rsidR="004E0723" w:rsidRPr="006A758E">
        <w:rPr>
          <w:sz w:val="22"/>
          <w:szCs w:val="22"/>
        </w:rPr>
        <w:t xml:space="preserve">. </w:t>
      </w:r>
    </w:p>
    <w:p w:rsidR="00730EDF" w:rsidRPr="006A758E" w:rsidRDefault="00730EDF" w:rsidP="00332943">
      <w:pPr>
        <w:spacing w:line="276" w:lineRule="auto"/>
        <w:jc w:val="both"/>
        <w:rPr>
          <w:sz w:val="22"/>
          <w:szCs w:val="22"/>
        </w:rPr>
      </w:pPr>
    </w:p>
    <w:p w:rsidR="004E0723" w:rsidRPr="006A758E" w:rsidRDefault="00B83A2F" w:rsidP="00332943">
      <w:pPr>
        <w:spacing w:line="276" w:lineRule="auto"/>
        <w:jc w:val="both"/>
        <w:rPr>
          <w:sz w:val="22"/>
          <w:szCs w:val="22"/>
          <w:lang w:eastAsia="en-US"/>
        </w:rPr>
      </w:pPr>
      <w:r w:rsidRPr="006A758E">
        <w:rPr>
          <w:sz w:val="22"/>
          <w:szCs w:val="22"/>
        </w:rPr>
        <w:t xml:space="preserve">Za najskuteczniejsze </w:t>
      </w:r>
      <w:r w:rsidR="00B5359D">
        <w:rPr>
          <w:sz w:val="22"/>
          <w:szCs w:val="22"/>
        </w:rPr>
        <w:t xml:space="preserve">wśród powszechnie </w:t>
      </w:r>
      <w:r w:rsidR="00B44545" w:rsidRPr="006A758E">
        <w:rPr>
          <w:sz w:val="22"/>
          <w:szCs w:val="22"/>
        </w:rPr>
        <w:t>stosowan</w:t>
      </w:r>
      <w:r w:rsidR="00B5359D">
        <w:rPr>
          <w:sz w:val="22"/>
          <w:szCs w:val="22"/>
        </w:rPr>
        <w:t>ych</w:t>
      </w:r>
      <w:r w:rsidR="00B44545" w:rsidRPr="006A758E">
        <w:rPr>
          <w:sz w:val="22"/>
          <w:szCs w:val="22"/>
        </w:rPr>
        <w:t xml:space="preserve"> środk</w:t>
      </w:r>
      <w:r w:rsidR="00B5359D">
        <w:rPr>
          <w:sz w:val="22"/>
          <w:szCs w:val="22"/>
        </w:rPr>
        <w:t>ów</w:t>
      </w:r>
      <w:r w:rsidR="00B44545" w:rsidRPr="006A758E">
        <w:rPr>
          <w:sz w:val="22"/>
          <w:szCs w:val="22"/>
        </w:rPr>
        <w:t xml:space="preserve"> ograniczając</w:t>
      </w:r>
      <w:r w:rsidR="00B5359D">
        <w:rPr>
          <w:sz w:val="22"/>
          <w:szCs w:val="22"/>
        </w:rPr>
        <w:t>ych</w:t>
      </w:r>
      <w:r w:rsidR="00B44545" w:rsidRPr="006A758E">
        <w:rPr>
          <w:sz w:val="22"/>
          <w:szCs w:val="22"/>
        </w:rPr>
        <w:t xml:space="preserve"> </w:t>
      </w:r>
      <w:r w:rsidRPr="006A758E">
        <w:rPr>
          <w:sz w:val="22"/>
          <w:szCs w:val="22"/>
        </w:rPr>
        <w:t>palność uważa się związki halogenowe i fosforowe. Stąd też w</w:t>
      </w:r>
      <w:r w:rsidR="004E0723" w:rsidRPr="006A758E">
        <w:rPr>
          <w:sz w:val="22"/>
          <w:szCs w:val="22"/>
        </w:rPr>
        <w:t xml:space="preserve"> </w:t>
      </w:r>
      <w:r w:rsidR="007C6DF3">
        <w:rPr>
          <w:sz w:val="22"/>
          <w:szCs w:val="22"/>
        </w:rPr>
        <w:t>1.</w:t>
      </w:r>
      <w:r w:rsidR="007C6DF3" w:rsidRPr="006A758E">
        <w:rPr>
          <w:sz w:val="22"/>
          <w:szCs w:val="22"/>
        </w:rPr>
        <w:t xml:space="preserve"> </w:t>
      </w:r>
      <w:r w:rsidR="004E0723" w:rsidRPr="006A758E">
        <w:rPr>
          <w:sz w:val="22"/>
          <w:szCs w:val="22"/>
        </w:rPr>
        <w:t>etapie prac, w 2023 r.</w:t>
      </w:r>
      <w:r w:rsidR="00C634BD" w:rsidRPr="006A758E">
        <w:rPr>
          <w:sz w:val="22"/>
          <w:szCs w:val="22"/>
        </w:rPr>
        <w:t>,</w:t>
      </w:r>
      <w:r w:rsidR="004E0723" w:rsidRPr="006A758E">
        <w:rPr>
          <w:sz w:val="22"/>
          <w:szCs w:val="22"/>
        </w:rPr>
        <w:t xml:space="preserve"> </w:t>
      </w:r>
      <w:r w:rsidRPr="006A758E">
        <w:rPr>
          <w:sz w:val="22"/>
          <w:szCs w:val="22"/>
        </w:rPr>
        <w:t>prze</w:t>
      </w:r>
      <w:r w:rsidR="004E0723" w:rsidRPr="006A758E">
        <w:rPr>
          <w:sz w:val="22"/>
          <w:szCs w:val="22"/>
        </w:rPr>
        <w:t xml:space="preserve">prowadzono ocenę właściwości palnych i </w:t>
      </w:r>
      <w:r w:rsidR="00B44545" w:rsidRPr="006A758E">
        <w:rPr>
          <w:sz w:val="22"/>
          <w:szCs w:val="22"/>
        </w:rPr>
        <w:t xml:space="preserve">określono produkty powstające </w:t>
      </w:r>
      <w:r w:rsidR="004E0723" w:rsidRPr="006A758E">
        <w:rPr>
          <w:sz w:val="22"/>
          <w:szCs w:val="22"/>
        </w:rPr>
        <w:t>w trakcie spalania środków ograniczających palność, zawierających podstawniki halogenowe (</w:t>
      </w:r>
      <w:r w:rsidR="00B44545" w:rsidRPr="006A758E">
        <w:rPr>
          <w:sz w:val="22"/>
          <w:szCs w:val="22"/>
        </w:rPr>
        <w:t xml:space="preserve">chlorowe </w:t>
      </w:r>
      <w:r w:rsidR="004E0723" w:rsidRPr="006A758E">
        <w:rPr>
          <w:sz w:val="22"/>
          <w:szCs w:val="22"/>
        </w:rPr>
        <w:t xml:space="preserve">i </w:t>
      </w:r>
      <w:r w:rsidR="00B44545" w:rsidRPr="006A758E">
        <w:rPr>
          <w:sz w:val="22"/>
          <w:szCs w:val="22"/>
        </w:rPr>
        <w:t>bromowe</w:t>
      </w:r>
      <w:r w:rsidR="004E0723" w:rsidRPr="006A758E">
        <w:rPr>
          <w:sz w:val="22"/>
          <w:szCs w:val="22"/>
        </w:rPr>
        <w:t>).</w:t>
      </w:r>
      <w:r w:rsidR="00730EDF" w:rsidRPr="006A758E">
        <w:rPr>
          <w:sz w:val="22"/>
          <w:szCs w:val="22"/>
        </w:rPr>
        <w:t xml:space="preserve"> </w:t>
      </w:r>
      <w:r w:rsidR="003A3939" w:rsidRPr="006A758E">
        <w:rPr>
          <w:sz w:val="22"/>
          <w:szCs w:val="22"/>
          <w:lang w:eastAsia="en-US"/>
        </w:rPr>
        <w:t xml:space="preserve">Badania zostały przeprowadzone na grupie komercyjnie dostępnych </w:t>
      </w:r>
      <w:proofErr w:type="spellStart"/>
      <w:r w:rsidR="003A3939" w:rsidRPr="006A758E">
        <w:rPr>
          <w:sz w:val="22"/>
          <w:szCs w:val="22"/>
          <w:lang w:eastAsia="en-US"/>
        </w:rPr>
        <w:t>uniepalniaczy</w:t>
      </w:r>
      <w:proofErr w:type="spellEnd"/>
      <w:r w:rsidR="00B44545" w:rsidRPr="006A758E">
        <w:rPr>
          <w:sz w:val="22"/>
          <w:szCs w:val="22"/>
          <w:lang w:eastAsia="en-US"/>
        </w:rPr>
        <w:t xml:space="preserve"> halogenowych</w:t>
      </w:r>
      <w:r w:rsidR="003A3939" w:rsidRPr="006A758E">
        <w:rPr>
          <w:sz w:val="22"/>
          <w:szCs w:val="22"/>
          <w:lang w:eastAsia="en-US"/>
        </w:rPr>
        <w:t xml:space="preserve">. </w:t>
      </w:r>
    </w:p>
    <w:p w:rsidR="006A758E" w:rsidRPr="006A758E" w:rsidRDefault="006A758E" w:rsidP="00C634BD">
      <w:pPr>
        <w:spacing w:line="276" w:lineRule="auto"/>
        <w:rPr>
          <w:sz w:val="22"/>
          <w:szCs w:val="22"/>
          <w:lang w:eastAsia="en-US"/>
        </w:rPr>
      </w:pPr>
    </w:p>
    <w:p w:rsidR="006A758E" w:rsidRPr="006A758E" w:rsidRDefault="006A758E" w:rsidP="006A758E">
      <w:pPr>
        <w:spacing w:before="120" w:after="120" w:line="276" w:lineRule="auto"/>
        <w:contextualSpacing/>
        <w:jc w:val="center"/>
        <w:rPr>
          <w:sz w:val="22"/>
          <w:szCs w:val="22"/>
        </w:rPr>
      </w:pPr>
      <w:r w:rsidRPr="006A758E">
        <w:rPr>
          <w:noProof/>
          <w:sz w:val="22"/>
          <w:szCs w:val="22"/>
        </w:rPr>
        <w:drawing>
          <wp:inline distT="0" distB="0" distL="0" distR="0" wp14:anchorId="2A926498" wp14:editId="4D29F428">
            <wp:extent cx="3619500" cy="3000514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Obraz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98" t="16898" r="615" b="16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748" cy="30106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A758E" w:rsidRPr="006A758E" w:rsidRDefault="006A758E" w:rsidP="006A758E">
      <w:pPr>
        <w:spacing w:before="120" w:after="120" w:line="276" w:lineRule="auto"/>
        <w:contextualSpacing/>
        <w:jc w:val="center"/>
        <w:rPr>
          <w:sz w:val="22"/>
          <w:szCs w:val="22"/>
        </w:rPr>
      </w:pPr>
      <w:r w:rsidRPr="006A758E">
        <w:rPr>
          <w:sz w:val="22"/>
          <w:szCs w:val="22"/>
        </w:rPr>
        <w:t xml:space="preserve">Fot. Emisja dymów podczas spalania </w:t>
      </w:r>
      <w:proofErr w:type="spellStart"/>
      <w:r w:rsidRPr="006A758E">
        <w:rPr>
          <w:sz w:val="22"/>
          <w:szCs w:val="22"/>
        </w:rPr>
        <w:t>uniepaniacza</w:t>
      </w:r>
      <w:proofErr w:type="spellEnd"/>
      <w:r w:rsidRPr="006A758E">
        <w:rPr>
          <w:sz w:val="22"/>
          <w:szCs w:val="22"/>
        </w:rPr>
        <w:t xml:space="preserve"> w laboratorium Pracowni Bezpieczeństwa Chemicznego CIOP-PIB</w:t>
      </w:r>
    </w:p>
    <w:p w:rsidR="006A758E" w:rsidRPr="006A758E" w:rsidRDefault="006A758E" w:rsidP="00C634BD">
      <w:pPr>
        <w:spacing w:line="276" w:lineRule="auto"/>
        <w:rPr>
          <w:sz w:val="22"/>
          <w:szCs w:val="22"/>
          <w:lang w:eastAsia="en-US"/>
        </w:rPr>
      </w:pPr>
    </w:p>
    <w:p w:rsidR="006A758E" w:rsidRPr="00275974" w:rsidRDefault="004E0723" w:rsidP="00275974">
      <w:pPr>
        <w:spacing w:before="120" w:after="120" w:line="276" w:lineRule="auto"/>
        <w:ind w:left="426" w:right="283"/>
        <w:contextualSpacing/>
        <w:jc w:val="both"/>
        <w:rPr>
          <w:sz w:val="22"/>
          <w:szCs w:val="22"/>
        </w:rPr>
      </w:pPr>
      <w:r w:rsidRPr="006A758E">
        <w:rPr>
          <w:i/>
          <w:sz w:val="22"/>
          <w:szCs w:val="22"/>
        </w:rPr>
        <w:t xml:space="preserve">Na podstawie </w:t>
      </w:r>
      <w:r w:rsidR="005A3ABF" w:rsidRPr="006A758E">
        <w:rPr>
          <w:i/>
          <w:sz w:val="22"/>
          <w:szCs w:val="22"/>
        </w:rPr>
        <w:t xml:space="preserve">uzyskanych </w:t>
      </w:r>
      <w:r w:rsidR="00730EDF" w:rsidRPr="006A758E">
        <w:rPr>
          <w:i/>
          <w:sz w:val="22"/>
          <w:szCs w:val="22"/>
        </w:rPr>
        <w:t>wyników</w:t>
      </w:r>
      <w:r w:rsidRPr="006A758E">
        <w:rPr>
          <w:i/>
          <w:sz w:val="22"/>
          <w:szCs w:val="22"/>
        </w:rPr>
        <w:t xml:space="preserve"> stwierdz</w:t>
      </w:r>
      <w:r w:rsidR="005A3ABF" w:rsidRPr="006A758E">
        <w:rPr>
          <w:i/>
          <w:sz w:val="22"/>
          <w:szCs w:val="22"/>
        </w:rPr>
        <w:t>iliśmy</w:t>
      </w:r>
      <w:r w:rsidRPr="006A758E">
        <w:rPr>
          <w:i/>
          <w:sz w:val="22"/>
          <w:szCs w:val="22"/>
        </w:rPr>
        <w:t xml:space="preserve">, że badane środki </w:t>
      </w:r>
      <w:proofErr w:type="spellStart"/>
      <w:r w:rsidR="004170F2" w:rsidRPr="006A758E">
        <w:rPr>
          <w:i/>
          <w:sz w:val="22"/>
          <w:szCs w:val="22"/>
        </w:rPr>
        <w:t>uniepalniające</w:t>
      </w:r>
      <w:proofErr w:type="spellEnd"/>
      <w:r w:rsidR="004170F2" w:rsidRPr="006A758E">
        <w:rPr>
          <w:i/>
          <w:sz w:val="22"/>
          <w:szCs w:val="22"/>
        </w:rPr>
        <w:t xml:space="preserve"> </w:t>
      </w:r>
      <w:r w:rsidRPr="006A758E">
        <w:rPr>
          <w:i/>
          <w:sz w:val="22"/>
          <w:szCs w:val="22"/>
        </w:rPr>
        <w:t xml:space="preserve">podczas rozkładu termicznego i spalania wydzielają duże ilości niepalnych gazów, bromowodoru lub chlorowodoru, które </w:t>
      </w:r>
      <w:r w:rsidR="005A3ABF" w:rsidRPr="006A758E">
        <w:rPr>
          <w:i/>
          <w:sz w:val="22"/>
          <w:szCs w:val="22"/>
        </w:rPr>
        <w:t xml:space="preserve">z jednej strony </w:t>
      </w:r>
      <w:r w:rsidRPr="006A758E">
        <w:rPr>
          <w:i/>
          <w:sz w:val="22"/>
          <w:szCs w:val="22"/>
        </w:rPr>
        <w:t xml:space="preserve">korzystnie wpływają na spowolnienie rozwoju procesu palenia, ale jednocześnie są </w:t>
      </w:r>
      <w:r w:rsidR="005A3ABF" w:rsidRPr="006A758E">
        <w:rPr>
          <w:i/>
          <w:sz w:val="22"/>
          <w:szCs w:val="22"/>
        </w:rPr>
        <w:t xml:space="preserve">gazami </w:t>
      </w:r>
      <w:r w:rsidRPr="006A758E">
        <w:rPr>
          <w:i/>
          <w:sz w:val="22"/>
          <w:szCs w:val="22"/>
        </w:rPr>
        <w:t xml:space="preserve">toksycznymi i stanowią poważne zagrożenie dla życia </w:t>
      </w:r>
      <w:r w:rsidR="007C6DF3">
        <w:rPr>
          <w:i/>
          <w:sz w:val="22"/>
          <w:szCs w:val="22"/>
        </w:rPr>
        <w:br/>
      </w:r>
      <w:r w:rsidRPr="006A758E">
        <w:rPr>
          <w:i/>
          <w:sz w:val="22"/>
          <w:szCs w:val="22"/>
        </w:rPr>
        <w:t>i zdrowia ludzi</w:t>
      </w:r>
      <w:r w:rsidR="00730EDF" w:rsidRPr="006A758E">
        <w:rPr>
          <w:i/>
          <w:sz w:val="22"/>
          <w:szCs w:val="22"/>
        </w:rPr>
        <w:t xml:space="preserve">. </w:t>
      </w:r>
      <w:r w:rsidR="001A05D0" w:rsidRPr="006A758E">
        <w:rPr>
          <w:i/>
          <w:sz w:val="22"/>
          <w:szCs w:val="22"/>
        </w:rPr>
        <w:t>Ponadto w wydziela</w:t>
      </w:r>
      <w:r w:rsidR="00275974">
        <w:rPr>
          <w:i/>
          <w:sz w:val="22"/>
          <w:szCs w:val="22"/>
        </w:rPr>
        <w:t xml:space="preserve">nych </w:t>
      </w:r>
      <w:r w:rsidR="001A05D0" w:rsidRPr="006A758E">
        <w:rPr>
          <w:i/>
          <w:sz w:val="22"/>
          <w:szCs w:val="22"/>
        </w:rPr>
        <w:t xml:space="preserve">dymach obecna była szeroka gama toksycznych produktów rozkładu: bromowanych/chlorowanych węglowodorów alifatycznych </w:t>
      </w:r>
      <w:r w:rsidR="007C6DF3">
        <w:rPr>
          <w:i/>
          <w:sz w:val="22"/>
          <w:szCs w:val="22"/>
        </w:rPr>
        <w:br/>
      </w:r>
      <w:r w:rsidR="001A05D0" w:rsidRPr="006A758E">
        <w:rPr>
          <w:i/>
          <w:sz w:val="22"/>
          <w:szCs w:val="22"/>
        </w:rPr>
        <w:t>i aromatycznych oraz wielopierścieniowych węglowodorów aromatycznych</w:t>
      </w:r>
      <w:r w:rsidR="00F34C40">
        <w:rPr>
          <w:i/>
          <w:sz w:val="22"/>
          <w:szCs w:val="22"/>
        </w:rPr>
        <w:t xml:space="preserve"> –</w:t>
      </w:r>
      <w:r w:rsidR="00275974">
        <w:rPr>
          <w:i/>
          <w:sz w:val="22"/>
          <w:szCs w:val="22"/>
        </w:rPr>
        <w:t xml:space="preserve"> </w:t>
      </w:r>
      <w:r w:rsidR="00275974" w:rsidRPr="006A758E">
        <w:rPr>
          <w:sz w:val="22"/>
          <w:szCs w:val="22"/>
          <w:lang w:eastAsia="en-US"/>
        </w:rPr>
        <w:t xml:space="preserve">wyjaśniła kierująca projektem dr inż. Monika Borucka z </w:t>
      </w:r>
      <w:r w:rsidR="00275974" w:rsidRPr="006A758E">
        <w:rPr>
          <w:noProof/>
          <w:sz w:val="22"/>
          <w:szCs w:val="22"/>
        </w:rPr>
        <w:t xml:space="preserve">Zakładu Zagrożeń Chemicznych, Pyłowych </w:t>
      </w:r>
      <w:r w:rsidR="007C6DF3">
        <w:rPr>
          <w:noProof/>
          <w:sz w:val="22"/>
          <w:szCs w:val="22"/>
        </w:rPr>
        <w:br/>
      </w:r>
      <w:r w:rsidR="00275974" w:rsidRPr="006A758E">
        <w:rPr>
          <w:noProof/>
          <w:sz w:val="22"/>
          <w:szCs w:val="22"/>
        </w:rPr>
        <w:t>i Biologicznych (CIOP-PIB)</w:t>
      </w:r>
      <w:r w:rsidR="00275974" w:rsidRPr="006A758E">
        <w:rPr>
          <w:sz w:val="22"/>
          <w:szCs w:val="22"/>
        </w:rPr>
        <w:t>.</w:t>
      </w:r>
    </w:p>
    <w:p w:rsidR="006A758E" w:rsidRPr="006A758E" w:rsidRDefault="006A758E" w:rsidP="003A3939">
      <w:pPr>
        <w:spacing w:before="120" w:after="120" w:line="276" w:lineRule="auto"/>
        <w:contextualSpacing/>
        <w:jc w:val="both"/>
        <w:rPr>
          <w:sz w:val="22"/>
          <w:szCs w:val="22"/>
        </w:rPr>
      </w:pPr>
    </w:p>
    <w:p w:rsidR="00275974" w:rsidRDefault="001A05D0" w:rsidP="004633A0">
      <w:pPr>
        <w:spacing w:before="120" w:after="120" w:line="276" w:lineRule="auto"/>
        <w:contextualSpacing/>
        <w:jc w:val="both"/>
        <w:rPr>
          <w:sz w:val="22"/>
          <w:szCs w:val="22"/>
        </w:rPr>
      </w:pPr>
      <w:r w:rsidRPr="006A758E">
        <w:rPr>
          <w:sz w:val="22"/>
          <w:szCs w:val="22"/>
        </w:rPr>
        <w:t>Dodatkowo</w:t>
      </w:r>
      <w:r w:rsidR="00B5359D">
        <w:rPr>
          <w:sz w:val="22"/>
          <w:szCs w:val="22"/>
        </w:rPr>
        <w:t>,</w:t>
      </w:r>
      <w:r w:rsidRPr="006A758E">
        <w:rPr>
          <w:sz w:val="22"/>
          <w:szCs w:val="22"/>
        </w:rPr>
        <w:t xml:space="preserve"> </w:t>
      </w:r>
      <w:r w:rsidR="004E0723" w:rsidRPr="006A758E">
        <w:rPr>
          <w:sz w:val="22"/>
          <w:szCs w:val="22"/>
        </w:rPr>
        <w:t xml:space="preserve">podczas spalania </w:t>
      </w:r>
      <w:r w:rsidR="00B44545" w:rsidRPr="006A758E">
        <w:rPr>
          <w:sz w:val="22"/>
          <w:szCs w:val="22"/>
        </w:rPr>
        <w:t xml:space="preserve">niektórych </w:t>
      </w:r>
      <w:r w:rsidR="00275974">
        <w:rPr>
          <w:sz w:val="22"/>
          <w:szCs w:val="22"/>
        </w:rPr>
        <w:t xml:space="preserve">środków </w:t>
      </w:r>
      <w:proofErr w:type="spellStart"/>
      <w:r w:rsidR="00275974">
        <w:rPr>
          <w:sz w:val="22"/>
          <w:szCs w:val="22"/>
        </w:rPr>
        <w:t>uniepalniających</w:t>
      </w:r>
      <w:proofErr w:type="spellEnd"/>
      <w:r w:rsidR="00275974">
        <w:rPr>
          <w:sz w:val="22"/>
          <w:szCs w:val="22"/>
        </w:rPr>
        <w:t xml:space="preserve"> </w:t>
      </w:r>
      <w:r w:rsidR="004E0723" w:rsidRPr="006A758E">
        <w:rPr>
          <w:sz w:val="22"/>
          <w:szCs w:val="22"/>
        </w:rPr>
        <w:t>w</w:t>
      </w:r>
      <w:r w:rsidR="004170F2" w:rsidRPr="006A758E">
        <w:rPr>
          <w:sz w:val="22"/>
          <w:szCs w:val="22"/>
        </w:rPr>
        <w:t xml:space="preserve"> </w:t>
      </w:r>
      <w:r w:rsidR="004E0723" w:rsidRPr="006A758E">
        <w:rPr>
          <w:sz w:val="22"/>
          <w:szCs w:val="22"/>
        </w:rPr>
        <w:t>emitowanych dym</w:t>
      </w:r>
      <w:r w:rsidR="00B5359D">
        <w:rPr>
          <w:sz w:val="22"/>
          <w:szCs w:val="22"/>
        </w:rPr>
        <w:t>ach</w:t>
      </w:r>
      <w:r w:rsidR="004E0723" w:rsidRPr="006A758E">
        <w:rPr>
          <w:sz w:val="22"/>
          <w:szCs w:val="22"/>
        </w:rPr>
        <w:t xml:space="preserve"> wykryto znaczne ilości </w:t>
      </w:r>
      <w:r w:rsidR="003A3939" w:rsidRPr="006A758E">
        <w:rPr>
          <w:sz w:val="22"/>
          <w:szCs w:val="22"/>
        </w:rPr>
        <w:t xml:space="preserve">szkodliwego </w:t>
      </w:r>
      <w:r w:rsidR="004E0723" w:rsidRPr="006A758E">
        <w:rPr>
          <w:sz w:val="22"/>
          <w:szCs w:val="22"/>
        </w:rPr>
        <w:t xml:space="preserve">fenolu oraz bromowanych fenoli. </w:t>
      </w:r>
      <w:r w:rsidR="003A3939" w:rsidRPr="00275974">
        <w:rPr>
          <w:sz w:val="22"/>
          <w:szCs w:val="22"/>
        </w:rPr>
        <w:t>Długotrwałe lub powtarzające się narażenie na te substancje ma szkodliwy wpływ na zdrowie ludzi. Nie są to również substancje obojętne dla środowiska naturalnego</w:t>
      </w:r>
      <w:r w:rsidR="00275974" w:rsidRPr="00275974">
        <w:rPr>
          <w:sz w:val="22"/>
          <w:szCs w:val="22"/>
        </w:rPr>
        <w:t>.</w:t>
      </w:r>
      <w:r w:rsidR="003A3939" w:rsidRPr="00275974">
        <w:rPr>
          <w:sz w:val="22"/>
          <w:szCs w:val="22"/>
        </w:rPr>
        <w:t xml:space="preserve"> </w:t>
      </w:r>
    </w:p>
    <w:p w:rsidR="00275974" w:rsidRDefault="00275974" w:rsidP="004633A0">
      <w:pPr>
        <w:spacing w:before="120" w:after="120" w:line="276" w:lineRule="auto"/>
        <w:contextualSpacing/>
        <w:jc w:val="both"/>
        <w:rPr>
          <w:sz w:val="22"/>
          <w:szCs w:val="22"/>
        </w:rPr>
      </w:pPr>
    </w:p>
    <w:p w:rsidR="00B44545" w:rsidRPr="006A758E" w:rsidRDefault="004633A0" w:rsidP="00275974">
      <w:pPr>
        <w:spacing w:before="120" w:after="120" w:line="276" w:lineRule="auto"/>
        <w:ind w:left="426" w:right="283"/>
        <w:contextualSpacing/>
        <w:jc w:val="both"/>
        <w:rPr>
          <w:sz w:val="22"/>
          <w:szCs w:val="22"/>
        </w:rPr>
      </w:pPr>
      <w:r w:rsidRPr="00275974">
        <w:rPr>
          <w:i/>
          <w:sz w:val="22"/>
          <w:szCs w:val="22"/>
        </w:rPr>
        <w:t>N</w:t>
      </w:r>
      <w:r w:rsidR="005A3ABF" w:rsidRPr="00275974">
        <w:rPr>
          <w:i/>
          <w:sz w:val="22"/>
          <w:szCs w:val="22"/>
        </w:rPr>
        <w:t xml:space="preserve">iebezpieczne produkty </w:t>
      </w:r>
      <w:r w:rsidR="00E853E2" w:rsidRPr="00275974">
        <w:rPr>
          <w:i/>
          <w:sz w:val="22"/>
          <w:szCs w:val="22"/>
        </w:rPr>
        <w:t>spalania</w:t>
      </w:r>
      <w:r w:rsidRPr="00275974">
        <w:rPr>
          <w:i/>
          <w:sz w:val="22"/>
          <w:szCs w:val="22"/>
        </w:rPr>
        <w:t xml:space="preserve"> </w:t>
      </w:r>
      <w:r w:rsidR="00D64856">
        <w:rPr>
          <w:i/>
          <w:sz w:val="22"/>
          <w:szCs w:val="22"/>
        </w:rPr>
        <w:t>mogą być roz</w:t>
      </w:r>
      <w:r w:rsidR="005A3ABF" w:rsidRPr="00275974">
        <w:rPr>
          <w:i/>
          <w:sz w:val="22"/>
          <w:szCs w:val="22"/>
        </w:rPr>
        <w:t xml:space="preserve">noszone </w:t>
      </w:r>
      <w:r w:rsidR="00D64856">
        <w:rPr>
          <w:i/>
          <w:sz w:val="22"/>
          <w:szCs w:val="22"/>
        </w:rPr>
        <w:t>w powietrzu</w:t>
      </w:r>
      <w:r w:rsidR="005A3ABF" w:rsidRPr="00275974">
        <w:rPr>
          <w:i/>
          <w:sz w:val="22"/>
          <w:szCs w:val="22"/>
        </w:rPr>
        <w:t xml:space="preserve"> </w:t>
      </w:r>
      <w:r w:rsidR="00D64856">
        <w:rPr>
          <w:i/>
          <w:sz w:val="22"/>
          <w:szCs w:val="22"/>
        </w:rPr>
        <w:t xml:space="preserve">nawet na znaczne odległości i </w:t>
      </w:r>
      <w:r w:rsidR="005A3ABF" w:rsidRPr="00275974">
        <w:rPr>
          <w:i/>
          <w:sz w:val="22"/>
          <w:szCs w:val="22"/>
        </w:rPr>
        <w:t xml:space="preserve">oddziaływać na tereny zamieszkałe przez ludzi, na ich zdrowie oraz niekorzystnie </w:t>
      </w:r>
      <w:r w:rsidR="005A3ABF" w:rsidRPr="00275974">
        <w:rPr>
          <w:i/>
          <w:sz w:val="22"/>
          <w:szCs w:val="22"/>
        </w:rPr>
        <w:lastRenderedPageBreak/>
        <w:t>wpływać na środowisko naturalne.</w:t>
      </w:r>
      <w:r w:rsidR="003A3939" w:rsidRPr="00275974">
        <w:rPr>
          <w:i/>
          <w:sz w:val="22"/>
          <w:szCs w:val="22"/>
        </w:rPr>
        <w:t xml:space="preserve"> Mogą stanowić zagrożenie dla ekosystemów wodnych i lądowych, gdy przedostają się do gleby lub wód powierzchniowych poprzez wycieki, odpady przemysłowe lub zanieczyszczenia ścieków</w:t>
      </w:r>
      <w:r w:rsidR="001A05D0" w:rsidRPr="006A758E">
        <w:rPr>
          <w:sz w:val="22"/>
          <w:szCs w:val="22"/>
        </w:rPr>
        <w:t xml:space="preserve"> </w:t>
      </w:r>
      <w:r w:rsidR="001A05D0" w:rsidRPr="006A758E">
        <w:rPr>
          <w:i/>
          <w:sz w:val="22"/>
          <w:szCs w:val="22"/>
          <w:lang w:eastAsia="en-US"/>
        </w:rPr>
        <w:t xml:space="preserve">– </w:t>
      </w:r>
      <w:r w:rsidR="00275974">
        <w:rPr>
          <w:sz w:val="22"/>
          <w:szCs w:val="22"/>
          <w:lang w:eastAsia="en-US"/>
        </w:rPr>
        <w:t xml:space="preserve">dodaje badaczka z CIOP-PIB. </w:t>
      </w:r>
    </w:p>
    <w:p w:rsidR="003A3939" w:rsidRDefault="003A3939" w:rsidP="004633A0">
      <w:pPr>
        <w:spacing w:before="120" w:after="120" w:line="276" w:lineRule="auto"/>
        <w:contextualSpacing/>
        <w:jc w:val="both"/>
        <w:rPr>
          <w:sz w:val="22"/>
          <w:szCs w:val="22"/>
        </w:rPr>
      </w:pPr>
    </w:p>
    <w:p w:rsidR="00B3017C" w:rsidRDefault="00B3017C" w:rsidP="00B3017C">
      <w:pPr>
        <w:pStyle w:val="Default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kolejnych etapach realizacji projektu badaniom poddane zostaną inne typy środków </w:t>
      </w:r>
      <w:proofErr w:type="spellStart"/>
      <w:r>
        <w:rPr>
          <w:sz w:val="22"/>
          <w:szCs w:val="22"/>
        </w:rPr>
        <w:t>uniepalniajacych</w:t>
      </w:r>
      <w:proofErr w:type="spellEnd"/>
      <w:r>
        <w:rPr>
          <w:sz w:val="22"/>
          <w:szCs w:val="22"/>
        </w:rPr>
        <w:t xml:space="preserve">, dostępnych na polskim rynku. Po zakończeniu prac wyniki projektu zostaną udostępnione </w:t>
      </w:r>
      <w:r>
        <w:rPr>
          <w:sz w:val="22"/>
          <w:szCs w:val="22"/>
        </w:rPr>
        <w:t xml:space="preserve">Straży Pożarnej </w:t>
      </w:r>
      <w:r>
        <w:rPr>
          <w:sz w:val="22"/>
          <w:szCs w:val="22"/>
        </w:rPr>
        <w:t xml:space="preserve">oraz producentom </w:t>
      </w:r>
      <w:proofErr w:type="spellStart"/>
      <w:r>
        <w:rPr>
          <w:sz w:val="22"/>
          <w:szCs w:val="22"/>
        </w:rPr>
        <w:t>uniepalniaczy</w:t>
      </w:r>
      <w:proofErr w:type="spellEnd"/>
      <w:r>
        <w:rPr>
          <w:sz w:val="22"/>
          <w:szCs w:val="22"/>
        </w:rPr>
        <w:t xml:space="preserve"> i przedstawicielom przedsiębiorstw produkujących, przetwarzających i magazynujących tworzywa sztuczne w celu </w:t>
      </w:r>
      <w:r w:rsidRPr="00B3017C">
        <w:rPr>
          <w:sz w:val="22"/>
          <w:szCs w:val="22"/>
        </w:rPr>
        <w:t>poszerzeni</w:t>
      </w:r>
      <w:r>
        <w:rPr>
          <w:sz w:val="22"/>
          <w:szCs w:val="22"/>
        </w:rPr>
        <w:t>a</w:t>
      </w:r>
      <w:r w:rsidRPr="00B3017C">
        <w:rPr>
          <w:sz w:val="22"/>
          <w:szCs w:val="22"/>
        </w:rPr>
        <w:t xml:space="preserve"> wiedzy </w:t>
      </w:r>
      <w:r w:rsidR="00D64856">
        <w:rPr>
          <w:sz w:val="22"/>
          <w:szCs w:val="22"/>
        </w:rPr>
        <w:br/>
      </w:r>
      <w:bookmarkStart w:id="0" w:name="_GoBack"/>
      <w:bookmarkEnd w:id="0"/>
      <w:r w:rsidRPr="00B3017C">
        <w:rPr>
          <w:sz w:val="22"/>
          <w:szCs w:val="22"/>
        </w:rPr>
        <w:t>i podniesienie świadomości związanej z emisją substancji toksycznych w trakcie spalania środków opóźniających palność</w:t>
      </w:r>
      <w:r w:rsidR="00AE49CF">
        <w:rPr>
          <w:sz w:val="22"/>
          <w:szCs w:val="22"/>
        </w:rPr>
        <w:t xml:space="preserve">. </w:t>
      </w:r>
    </w:p>
    <w:p w:rsidR="00B3017C" w:rsidRPr="006A758E" w:rsidRDefault="00B3017C" w:rsidP="00B3017C">
      <w:pPr>
        <w:spacing w:before="120" w:after="120" w:line="276" w:lineRule="auto"/>
        <w:contextualSpacing/>
        <w:jc w:val="both"/>
        <w:rPr>
          <w:sz w:val="22"/>
          <w:szCs w:val="22"/>
        </w:rPr>
      </w:pPr>
    </w:p>
    <w:p w:rsidR="00B3017C" w:rsidRDefault="00B3017C" w:rsidP="003A3939">
      <w:pPr>
        <w:pStyle w:val="Default"/>
        <w:pBdr>
          <w:top w:val="single" w:sz="4" w:space="1" w:color="auto"/>
        </w:pBdr>
        <w:rPr>
          <w:rFonts w:asciiTheme="minorHAnsi" w:hAnsiTheme="minorHAnsi" w:cstheme="minorHAnsi"/>
          <w:color w:val="auto"/>
          <w:sz w:val="22"/>
          <w:szCs w:val="22"/>
        </w:rPr>
      </w:pPr>
    </w:p>
    <w:p w:rsidR="003A3939" w:rsidRPr="006A758E" w:rsidRDefault="003A3939" w:rsidP="003A3939">
      <w:pPr>
        <w:pStyle w:val="Default"/>
        <w:pBdr>
          <w:top w:val="single" w:sz="4" w:space="1" w:color="auto"/>
        </w:pBdr>
        <w:rPr>
          <w:rFonts w:asciiTheme="minorHAnsi" w:hAnsiTheme="minorHAnsi" w:cstheme="minorHAnsi"/>
          <w:color w:val="auto"/>
          <w:sz w:val="22"/>
          <w:szCs w:val="22"/>
        </w:rPr>
      </w:pPr>
      <w:r w:rsidRPr="006A758E">
        <w:rPr>
          <w:rFonts w:asciiTheme="minorHAnsi" w:hAnsiTheme="minorHAnsi" w:cstheme="minorHAnsi"/>
          <w:color w:val="auto"/>
          <w:sz w:val="22"/>
          <w:szCs w:val="22"/>
        </w:rPr>
        <w:t>Kontakt dla mediów w sprawie badań:</w:t>
      </w:r>
    </w:p>
    <w:p w:rsidR="003A3939" w:rsidRPr="006A758E" w:rsidRDefault="003A3939" w:rsidP="003A393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758E">
        <w:rPr>
          <w:rFonts w:asciiTheme="minorHAnsi" w:hAnsiTheme="minorHAnsi" w:cstheme="minorHAnsi"/>
          <w:sz w:val="22"/>
          <w:szCs w:val="22"/>
        </w:rPr>
        <w:t xml:space="preserve">dr inż. Monika Borucka, Zakład Zagrożeń Chemicznych, Pyłowych i Biologicznych </w:t>
      </w:r>
    </w:p>
    <w:p w:rsidR="003A3939" w:rsidRPr="001772E7" w:rsidRDefault="003A3939" w:rsidP="003A3939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6A758E">
        <w:rPr>
          <w:rFonts w:asciiTheme="minorHAnsi" w:hAnsiTheme="minorHAnsi" w:cstheme="minorHAnsi"/>
          <w:sz w:val="22"/>
          <w:szCs w:val="22"/>
        </w:rPr>
        <w:t>Centralny Instytut Ochrony Pracy – Państwowy Instytut Badawczy</w:t>
      </w:r>
      <w:r w:rsidRPr="001772E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:rsidR="003A3939" w:rsidRPr="006A758E" w:rsidRDefault="003A3939" w:rsidP="003A3939">
      <w:pPr>
        <w:pStyle w:val="Default"/>
        <w:rPr>
          <w:rFonts w:asciiTheme="minorHAnsi" w:hAnsiTheme="minorHAnsi" w:cstheme="minorHAnsi"/>
          <w:color w:val="auto"/>
          <w:sz w:val="22"/>
          <w:szCs w:val="22"/>
          <w:lang w:val="en-US"/>
        </w:rPr>
      </w:pPr>
      <w:r w:rsidRPr="006A758E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e-mail: </w:t>
      </w:r>
      <w:hyperlink r:id="rId7" w:history="1">
        <w:r w:rsidR="00E853E2" w:rsidRPr="006A758E">
          <w:rPr>
            <w:rStyle w:val="Hipercze"/>
            <w:rFonts w:asciiTheme="minorHAnsi" w:hAnsiTheme="minorHAnsi" w:cstheme="minorHAnsi"/>
            <w:sz w:val="22"/>
            <w:szCs w:val="22"/>
            <w:lang w:val="en-US"/>
          </w:rPr>
          <w:t>monika.borucka@ciop.pl</w:t>
        </w:r>
      </w:hyperlink>
      <w:r w:rsidRPr="006A758E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, tel. 22 623 </w:t>
      </w:r>
      <w:r w:rsidR="00E853E2" w:rsidRPr="006A758E">
        <w:rPr>
          <w:rFonts w:asciiTheme="minorHAnsi" w:hAnsiTheme="minorHAnsi" w:cstheme="minorHAnsi"/>
          <w:color w:val="auto"/>
          <w:sz w:val="22"/>
          <w:szCs w:val="22"/>
          <w:lang w:val="en-US"/>
        </w:rPr>
        <w:t>46 74</w:t>
      </w:r>
    </w:p>
    <w:p w:rsidR="003A3939" w:rsidRPr="006A758E" w:rsidRDefault="003A3939" w:rsidP="003A3939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lang w:val="en-US"/>
        </w:rPr>
      </w:pPr>
    </w:p>
    <w:p w:rsidR="003A3939" w:rsidRPr="006A758E" w:rsidRDefault="003A3939" w:rsidP="003A3939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lang w:val="en-US"/>
        </w:rPr>
      </w:pPr>
    </w:p>
    <w:p w:rsidR="003A3939" w:rsidRPr="006A758E" w:rsidRDefault="003A3939" w:rsidP="003A3939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A758E">
        <w:rPr>
          <w:rFonts w:asciiTheme="minorHAnsi" w:hAnsiTheme="minorHAnsi" w:cstheme="minorHAnsi"/>
          <w:color w:val="auto"/>
          <w:sz w:val="22"/>
          <w:szCs w:val="22"/>
        </w:rPr>
        <w:t>Kontakt dla mediów w sprawie działalności Instytutu:</w:t>
      </w:r>
    </w:p>
    <w:p w:rsidR="003A3939" w:rsidRPr="006A758E" w:rsidRDefault="003A3939" w:rsidP="003A3939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A758E">
        <w:rPr>
          <w:rFonts w:asciiTheme="minorHAnsi" w:hAnsiTheme="minorHAnsi" w:cstheme="minorHAnsi"/>
          <w:color w:val="auto"/>
          <w:sz w:val="22"/>
          <w:szCs w:val="22"/>
        </w:rPr>
        <w:t>Agnieszka Szczygielska, Kierownik Ośrodka Promocji i Wdrażana</w:t>
      </w:r>
    </w:p>
    <w:p w:rsidR="003A3939" w:rsidRPr="006A758E" w:rsidRDefault="003A3939" w:rsidP="003A3939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A758E">
        <w:rPr>
          <w:rFonts w:asciiTheme="minorHAnsi" w:hAnsiTheme="minorHAnsi" w:cstheme="minorHAnsi"/>
          <w:color w:val="auto"/>
          <w:sz w:val="22"/>
          <w:szCs w:val="22"/>
        </w:rPr>
        <w:t>Centralny Instytut Ochrony Pracy – Państwowy Instytut Badawczy</w:t>
      </w:r>
    </w:p>
    <w:p w:rsidR="003A3939" w:rsidRPr="006A758E" w:rsidRDefault="003A3939" w:rsidP="003A3939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lang w:val="en-US"/>
        </w:rPr>
      </w:pPr>
      <w:r w:rsidRPr="006A758E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e-mail: </w:t>
      </w:r>
      <w:hyperlink r:id="rId8" w:history="1">
        <w:r w:rsidRPr="006A758E">
          <w:rPr>
            <w:rStyle w:val="Hipercze"/>
            <w:rFonts w:asciiTheme="minorHAnsi" w:hAnsiTheme="minorHAnsi" w:cstheme="minorHAnsi"/>
            <w:color w:val="auto"/>
            <w:sz w:val="22"/>
            <w:szCs w:val="22"/>
            <w:lang w:val="en-US"/>
          </w:rPr>
          <w:t>agnieszka.szczygielska@ciop.pl</w:t>
        </w:r>
      </w:hyperlink>
      <w:r w:rsidRPr="006A758E">
        <w:rPr>
          <w:rStyle w:val="Hipercze"/>
          <w:rFonts w:asciiTheme="minorHAnsi" w:hAnsiTheme="minorHAnsi" w:cstheme="minorHAnsi"/>
          <w:color w:val="auto"/>
          <w:sz w:val="22"/>
          <w:szCs w:val="22"/>
          <w:lang w:val="en-US"/>
        </w:rPr>
        <w:t xml:space="preserve">, </w:t>
      </w:r>
      <w:r w:rsidRPr="006A758E">
        <w:rPr>
          <w:rFonts w:asciiTheme="minorHAnsi" w:hAnsiTheme="minorHAnsi" w:cstheme="minorHAnsi"/>
          <w:color w:val="auto"/>
          <w:sz w:val="22"/>
          <w:szCs w:val="22"/>
          <w:lang w:val="en-US"/>
        </w:rPr>
        <w:t>tel. 22 623 36 86</w:t>
      </w:r>
    </w:p>
    <w:p w:rsidR="003A3939" w:rsidRPr="006A758E" w:rsidRDefault="003A3939" w:rsidP="003A3939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lang w:val="en-US"/>
        </w:rPr>
      </w:pPr>
    </w:p>
    <w:p w:rsidR="003A3939" w:rsidRPr="006A758E" w:rsidRDefault="003A3939" w:rsidP="003A3939">
      <w:pPr>
        <w:pStyle w:val="Default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6A758E">
        <w:rPr>
          <w:rFonts w:asciiTheme="minorHAnsi" w:hAnsiTheme="minorHAnsi" w:cstheme="minorHAnsi"/>
          <w:color w:val="auto"/>
          <w:sz w:val="22"/>
          <w:szCs w:val="22"/>
          <w:lang w:val="en-US"/>
        </w:rPr>
        <w:t>www.ciop.pl</w:t>
      </w:r>
    </w:p>
    <w:p w:rsidR="003A3939" w:rsidRPr="006A758E" w:rsidRDefault="003A3939" w:rsidP="003A3939">
      <w:pPr>
        <w:autoSpaceDE w:val="0"/>
        <w:autoSpaceDN w:val="0"/>
        <w:adjustRightInd w:val="0"/>
        <w:rPr>
          <w:rFonts w:cstheme="minorHAnsi"/>
          <w:sz w:val="22"/>
          <w:szCs w:val="22"/>
          <w:lang w:val="en-US"/>
        </w:rPr>
      </w:pPr>
    </w:p>
    <w:p w:rsidR="00A43BF9" w:rsidRPr="006A758E" w:rsidRDefault="00A43BF9" w:rsidP="004633A0">
      <w:pPr>
        <w:spacing w:before="120" w:after="120" w:line="276" w:lineRule="auto"/>
        <w:contextualSpacing/>
        <w:jc w:val="both"/>
        <w:rPr>
          <w:sz w:val="22"/>
          <w:szCs w:val="22"/>
        </w:rPr>
      </w:pPr>
    </w:p>
    <w:sectPr w:rsidR="00A43BF9" w:rsidRPr="006A758E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16F" w:rsidRDefault="00CD716F" w:rsidP="00C634BD">
      <w:r>
        <w:separator/>
      </w:r>
    </w:p>
  </w:endnote>
  <w:endnote w:type="continuationSeparator" w:id="0">
    <w:p w:rsidR="00CD716F" w:rsidRDefault="00CD716F" w:rsidP="00C63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ID Font+ F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16F" w:rsidRDefault="00CD716F" w:rsidP="00C634BD">
      <w:r>
        <w:separator/>
      </w:r>
    </w:p>
  </w:footnote>
  <w:footnote w:type="continuationSeparator" w:id="0">
    <w:p w:rsidR="00CD716F" w:rsidRDefault="00CD716F" w:rsidP="00C634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34BD" w:rsidRPr="00C634BD" w:rsidRDefault="00C634BD" w:rsidP="00C634BD">
    <w:pPr>
      <w:pStyle w:val="Nagwek"/>
      <w:jc w:val="right"/>
      <w:rPr>
        <w:sz w:val="22"/>
      </w:rPr>
    </w:pPr>
    <w:r w:rsidRPr="00C634BD">
      <w:rPr>
        <w:sz w:val="22"/>
      </w:rPr>
      <w:t>Materiał prasowy</w:t>
    </w:r>
  </w:p>
  <w:p w:rsidR="00C634BD" w:rsidRPr="00C634BD" w:rsidRDefault="00C634BD" w:rsidP="00C634BD">
    <w:pPr>
      <w:pStyle w:val="Nagwek"/>
      <w:jc w:val="right"/>
      <w:rPr>
        <w:sz w:val="22"/>
      </w:rPr>
    </w:pPr>
    <w:r w:rsidRPr="00C634BD">
      <w:rPr>
        <w:sz w:val="22"/>
      </w:rPr>
      <w:t>1</w:t>
    </w:r>
    <w:r w:rsidR="001772E7">
      <w:rPr>
        <w:sz w:val="22"/>
      </w:rPr>
      <w:t>6</w:t>
    </w:r>
    <w:r w:rsidRPr="00C634BD">
      <w:rPr>
        <w:sz w:val="22"/>
      </w:rPr>
      <w:t>.05.2024 r.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D36"/>
    <w:rsid w:val="00052133"/>
    <w:rsid w:val="00082B9C"/>
    <w:rsid w:val="001772E7"/>
    <w:rsid w:val="001912E0"/>
    <w:rsid w:val="00194F36"/>
    <w:rsid w:val="001A05D0"/>
    <w:rsid w:val="002453DC"/>
    <w:rsid w:val="00275974"/>
    <w:rsid w:val="0032076C"/>
    <w:rsid w:val="00332943"/>
    <w:rsid w:val="003A3939"/>
    <w:rsid w:val="004170F2"/>
    <w:rsid w:val="00422578"/>
    <w:rsid w:val="00433489"/>
    <w:rsid w:val="004633A0"/>
    <w:rsid w:val="00497F6E"/>
    <w:rsid w:val="004E0723"/>
    <w:rsid w:val="005273F2"/>
    <w:rsid w:val="00536506"/>
    <w:rsid w:val="005652F5"/>
    <w:rsid w:val="005A3ABF"/>
    <w:rsid w:val="005F4279"/>
    <w:rsid w:val="00662B00"/>
    <w:rsid w:val="006804B7"/>
    <w:rsid w:val="006A758E"/>
    <w:rsid w:val="006D5C5B"/>
    <w:rsid w:val="00730EDF"/>
    <w:rsid w:val="007C6DF3"/>
    <w:rsid w:val="007D1D36"/>
    <w:rsid w:val="007D563A"/>
    <w:rsid w:val="007F6341"/>
    <w:rsid w:val="008B521C"/>
    <w:rsid w:val="008F1EB2"/>
    <w:rsid w:val="00934B45"/>
    <w:rsid w:val="0099455C"/>
    <w:rsid w:val="009B371C"/>
    <w:rsid w:val="009D0626"/>
    <w:rsid w:val="009D3D77"/>
    <w:rsid w:val="00A43BF9"/>
    <w:rsid w:val="00A80FF6"/>
    <w:rsid w:val="00AA4B1E"/>
    <w:rsid w:val="00AE49CF"/>
    <w:rsid w:val="00B213E9"/>
    <w:rsid w:val="00B3017C"/>
    <w:rsid w:val="00B32A46"/>
    <w:rsid w:val="00B44545"/>
    <w:rsid w:val="00B5359D"/>
    <w:rsid w:val="00B73D43"/>
    <w:rsid w:val="00B83A2F"/>
    <w:rsid w:val="00BE6171"/>
    <w:rsid w:val="00C634BD"/>
    <w:rsid w:val="00CA0C17"/>
    <w:rsid w:val="00CD716F"/>
    <w:rsid w:val="00D51C40"/>
    <w:rsid w:val="00D64856"/>
    <w:rsid w:val="00D822D6"/>
    <w:rsid w:val="00D8562D"/>
    <w:rsid w:val="00E05A2E"/>
    <w:rsid w:val="00E51B8D"/>
    <w:rsid w:val="00E853E2"/>
    <w:rsid w:val="00EA186A"/>
    <w:rsid w:val="00F34C40"/>
    <w:rsid w:val="00F975A3"/>
    <w:rsid w:val="00FC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8DC6D6-13FC-4FE0-8C66-2DCE88BE5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2B9C"/>
    <w:pPr>
      <w:spacing w:after="0" w:line="240" w:lineRule="auto"/>
    </w:pPr>
    <w:rPr>
      <w:rFonts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634B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34BD"/>
    <w:rPr>
      <w:rFonts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634B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34BD"/>
    <w:rPr>
      <w:rFonts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4633A0"/>
    <w:rPr>
      <w:b/>
      <w:bCs/>
    </w:rPr>
  </w:style>
  <w:style w:type="paragraph" w:customStyle="1" w:styleId="Default">
    <w:name w:val="Default"/>
    <w:rsid w:val="003A39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A393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170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70F2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70F2"/>
    <w:rPr>
      <w:rFonts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70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70F2"/>
    <w:rPr>
      <w:rFonts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70F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70F2"/>
    <w:rPr>
      <w:rFonts w:ascii="Segoe UI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5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nieszka.szczygielska@ciop.p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obor@ciop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920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3</cp:revision>
  <cp:lastPrinted>2024-05-16T10:23:00Z</cp:lastPrinted>
  <dcterms:created xsi:type="dcterms:W3CDTF">2024-05-16T09:54:00Z</dcterms:created>
  <dcterms:modified xsi:type="dcterms:W3CDTF">2024-05-16T10:49:00Z</dcterms:modified>
</cp:coreProperties>
</file>